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4D2A5" w14:textId="4C7B5DA0" w:rsidR="00167ED4" w:rsidRPr="00852360" w:rsidRDefault="00167ED4" w:rsidP="00167ED4">
      <w:pPr>
        <w:pStyle w:val="2"/>
        <w:shd w:val="clear" w:color="auto" w:fill="auto"/>
        <w:tabs>
          <w:tab w:val="right" w:pos="10283"/>
        </w:tabs>
        <w:spacing w:after="0" w:line="274" w:lineRule="exact"/>
        <w:ind w:right="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23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815CF5" w:rsidRPr="00852360">
        <w:rPr>
          <w:rFonts w:ascii="Times New Roman" w:hAnsi="Times New Roman" w:cs="Times New Roman"/>
          <w:sz w:val="24"/>
          <w:szCs w:val="24"/>
        </w:rPr>
        <w:t>Утвержд</w:t>
      </w:r>
      <w:r w:rsidR="00446384" w:rsidRPr="00852360">
        <w:rPr>
          <w:rFonts w:ascii="Times New Roman" w:hAnsi="Times New Roman" w:cs="Times New Roman"/>
          <w:sz w:val="24"/>
          <w:szCs w:val="24"/>
        </w:rPr>
        <w:t>аю</w:t>
      </w:r>
      <w:r w:rsidR="00815CF5" w:rsidRPr="00852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94733" w14:textId="7B1DA418" w:rsidR="00167ED4" w:rsidRPr="00852360" w:rsidRDefault="00167ED4" w:rsidP="00167ED4">
      <w:pPr>
        <w:pStyle w:val="2"/>
        <w:shd w:val="clear" w:color="auto" w:fill="auto"/>
        <w:tabs>
          <w:tab w:val="right" w:pos="10283"/>
        </w:tabs>
        <w:spacing w:after="0" w:line="274" w:lineRule="exact"/>
        <w:ind w:right="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2360">
        <w:rPr>
          <w:rFonts w:ascii="Times New Roman" w:hAnsi="Times New Roman" w:cs="Times New Roman"/>
          <w:sz w:val="24"/>
          <w:szCs w:val="24"/>
        </w:rPr>
        <w:t>п</w:t>
      </w:r>
      <w:r w:rsidR="00815CF5" w:rsidRPr="00852360">
        <w:rPr>
          <w:rFonts w:ascii="Times New Roman" w:hAnsi="Times New Roman" w:cs="Times New Roman"/>
          <w:sz w:val="24"/>
          <w:szCs w:val="24"/>
        </w:rPr>
        <w:t>редседател</w:t>
      </w:r>
      <w:r w:rsidR="00446384" w:rsidRPr="00852360">
        <w:rPr>
          <w:rFonts w:ascii="Times New Roman" w:hAnsi="Times New Roman" w:cs="Times New Roman"/>
          <w:sz w:val="24"/>
          <w:szCs w:val="24"/>
        </w:rPr>
        <w:t>ь</w:t>
      </w:r>
      <w:r w:rsidR="00815CF5" w:rsidRPr="00852360">
        <w:rPr>
          <w:rFonts w:ascii="Times New Roman" w:hAnsi="Times New Roman" w:cs="Times New Roman"/>
          <w:sz w:val="24"/>
          <w:szCs w:val="24"/>
        </w:rPr>
        <w:t xml:space="preserve"> </w:t>
      </w:r>
      <w:r w:rsidR="00DA5FAA" w:rsidRPr="00852360">
        <w:rPr>
          <w:rFonts w:ascii="Times New Roman" w:hAnsi="Times New Roman" w:cs="Times New Roman"/>
          <w:sz w:val="24"/>
          <w:szCs w:val="24"/>
        </w:rPr>
        <w:t>КСП КГО</w:t>
      </w:r>
      <w:r w:rsidR="00815CF5" w:rsidRPr="00852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46FF0" w14:textId="77777777" w:rsidR="00A02F24" w:rsidRPr="00852360" w:rsidRDefault="00A02F24" w:rsidP="00167ED4">
      <w:pPr>
        <w:pStyle w:val="2"/>
        <w:shd w:val="clear" w:color="auto" w:fill="auto"/>
        <w:spacing w:after="0" w:line="274" w:lineRule="exact"/>
        <w:ind w:left="664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2D7759C" w14:textId="7B0744ED" w:rsidR="00DA5FAA" w:rsidRPr="00852360" w:rsidRDefault="00167ED4" w:rsidP="00DA5FAA">
      <w:pPr>
        <w:pStyle w:val="2"/>
        <w:shd w:val="clear" w:color="auto" w:fill="auto"/>
        <w:spacing w:after="0" w:line="274" w:lineRule="exact"/>
        <w:ind w:left="6640" w:hanging="261"/>
        <w:jc w:val="right"/>
        <w:rPr>
          <w:rFonts w:ascii="Times New Roman" w:hAnsi="Times New Roman" w:cs="Times New Roman"/>
          <w:sz w:val="24"/>
          <w:szCs w:val="24"/>
        </w:rPr>
      </w:pPr>
      <w:r w:rsidRPr="00852360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="00C3096A" w:rsidRPr="00852360">
        <w:rPr>
          <w:rFonts w:ascii="Times New Roman" w:hAnsi="Times New Roman" w:cs="Times New Roman"/>
          <w:bCs/>
          <w:sz w:val="24"/>
          <w:szCs w:val="24"/>
        </w:rPr>
        <w:t xml:space="preserve">А.В. </w:t>
      </w:r>
      <w:r w:rsidRPr="00852360">
        <w:rPr>
          <w:rFonts w:ascii="Times New Roman" w:hAnsi="Times New Roman" w:cs="Times New Roman"/>
          <w:bCs/>
          <w:sz w:val="24"/>
          <w:szCs w:val="24"/>
        </w:rPr>
        <w:t>Киштеев</w:t>
      </w:r>
      <w:r w:rsidR="00DA5FAA" w:rsidRPr="00852360">
        <w:rPr>
          <w:rFonts w:ascii="Times New Roman" w:hAnsi="Times New Roman" w:cs="Times New Roman"/>
          <w:sz w:val="24"/>
          <w:szCs w:val="24"/>
        </w:rPr>
        <w:t xml:space="preserve"> от «</w:t>
      </w:r>
      <w:r w:rsidR="008715DE" w:rsidRPr="00852360">
        <w:rPr>
          <w:rFonts w:ascii="Times New Roman" w:hAnsi="Times New Roman" w:cs="Times New Roman"/>
          <w:sz w:val="24"/>
          <w:szCs w:val="24"/>
        </w:rPr>
        <w:t>2</w:t>
      </w:r>
      <w:r w:rsidR="00AF2E1B">
        <w:rPr>
          <w:rFonts w:ascii="Times New Roman" w:hAnsi="Times New Roman" w:cs="Times New Roman"/>
          <w:sz w:val="24"/>
          <w:szCs w:val="24"/>
        </w:rPr>
        <w:t>0</w:t>
      </w:r>
      <w:r w:rsidR="00DA5FAA" w:rsidRPr="00852360">
        <w:rPr>
          <w:rFonts w:ascii="Times New Roman" w:hAnsi="Times New Roman" w:cs="Times New Roman"/>
          <w:sz w:val="24"/>
          <w:szCs w:val="24"/>
        </w:rPr>
        <w:t xml:space="preserve">» </w:t>
      </w:r>
      <w:r w:rsidR="00AF2E1B">
        <w:rPr>
          <w:rFonts w:ascii="Times New Roman" w:hAnsi="Times New Roman" w:cs="Times New Roman"/>
          <w:sz w:val="24"/>
          <w:szCs w:val="24"/>
        </w:rPr>
        <w:t>июня</w:t>
      </w:r>
      <w:r w:rsidR="00C3096A" w:rsidRPr="00852360">
        <w:rPr>
          <w:rFonts w:ascii="Times New Roman" w:hAnsi="Times New Roman" w:cs="Times New Roman"/>
          <w:sz w:val="24"/>
          <w:szCs w:val="24"/>
        </w:rPr>
        <w:t xml:space="preserve"> </w:t>
      </w:r>
      <w:r w:rsidR="00DA5FAA" w:rsidRPr="00852360">
        <w:rPr>
          <w:rFonts w:ascii="Times New Roman" w:hAnsi="Times New Roman" w:cs="Times New Roman"/>
          <w:sz w:val="24"/>
          <w:szCs w:val="24"/>
        </w:rPr>
        <w:t>202</w:t>
      </w:r>
      <w:r w:rsidR="004024FE" w:rsidRPr="00852360">
        <w:rPr>
          <w:rFonts w:ascii="Times New Roman" w:hAnsi="Times New Roman" w:cs="Times New Roman"/>
          <w:sz w:val="24"/>
          <w:szCs w:val="24"/>
        </w:rPr>
        <w:t>4</w:t>
      </w:r>
      <w:r w:rsidR="00DA5FAA" w:rsidRPr="00852360">
        <w:rPr>
          <w:rFonts w:ascii="Times New Roman" w:hAnsi="Times New Roman" w:cs="Times New Roman"/>
          <w:sz w:val="24"/>
          <w:szCs w:val="24"/>
        </w:rPr>
        <w:t xml:space="preserve"> г. №</w:t>
      </w:r>
      <w:r w:rsidR="00FC0F59" w:rsidRPr="00852360">
        <w:rPr>
          <w:rFonts w:ascii="Times New Roman" w:hAnsi="Times New Roman" w:cs="Times New Roman"/>
          <w:sz w:val="24"/>
          <w:szCs w:val="24"/>
        </w:rPr>
        <w:t xml:space="preserve"> </w:t>
      </w:r>
      <w:r w:rsidR="00AF2E1B">
        <w:rPr>
          <w:rFonts w:ascii="Times New Roman" w:hAnsi="Times New Roman" w:cs="Times New Roman"/>
          <w:sz w:val="24"/>
          <w:szCs w:val="24"/>
        </w:rPr>
        <w:t>2</w:t>
      </w:r>
    </w:p>
    <w:p w14:paraId="33EA4087" w14:textId="77777777" w:rsidR="00DA5FAA" w:rsidRPr="00852360" w:rsidRDefault="00DA5FAA" w:rsidP="00815CF5">
      <w:pPr>
        <w:pStyle w:val="21"/>
        <w:shd w:val="clear" w:color="auto" w:fill="auto"/>
        <w:spacing w:line="240" w:lineRule="auto"/>
        <w:ind w:right="60" w:firstLine="0"/>
        <w:rPr>
          <w:rFonts w:ascii="Times New Roman" w:hAnsi="Times New Roman" w:cs="Times New Roman"/>
          <w:sz w:val="24"/>
          <w:szCs w:val="24"/>
        </w:rPr>
      </w:pPr>
    </w:p>
    <w:p w14:paraId="5D432161" w14:textId="72795622" w:rsidR="00815CF5" w:rsidRPr="00852360" w:rsidRDefault="00815CF5" w:rsidP="004024FE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52360">
        <w:rPr>
          <w:rFonts w:ascii="Times New Roman" w:hAnsi="Times New Roman" w:cs="Times New Roman"/>
          <w:sz w:val="24"/>
          <w:szCs w:val="24"/>
        </w:rPr>
        <w:t>ОТЧЕТ</w:t>
      </w:r>
    </w:p>
    <w:p w14:paraId="6B6B55CE" w14:textId="0FC7B1CE" w:rsidR="00B53B79" w:rsidRPr="00852360" w:rsidRDefault="00815CF5" w:rsidP="004024FE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52360">
        <w:rPr>
          <w:rFonts w:ascii="Times New Roman" w:hAnsi="Times New Roman" w:cs="Times New Roman"/>
          <w:sz w:val="24"/>
          <w:szCs w:val="24"/>
        </w:rPr>
        <w:t>О РЕЗУЛЬТАТАХ КОНТРОЛЬНОГО МЕРОПРИЯТИЯ</w:t>
      </w:r>
    </w:p>
    <w:p w14:paraId="7196605C" w14:textId="7EE221E1" w:rsidR="00AF2E1B" w:rsidRPr="00AF2E1B" w:rsidRDefault="00AF2E1B" w:rsidP="00AF2E1B">
      <w:pPr>
        <w:pStyle w:val="2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AF2E1B">
        <w:rPr>
          <w:rFonts w:ascii="Times New Roman" w:hAnsi="Times New Roman" w:cs="Times New Roman"/>
          <w:b/>
          <w:bCs/>
          <w:iCs/>
          <w:sz w:val="24"/>
          <w:szCs w:val="24"/>
        </w:rPr>
        <w:t>«Контроль за законностью и эффективностью использования средств бюджетов, направленных на выполнение мероприятия «</w:t>
      </w:r>
      <w:r w:rsidRPr="00AF2E1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Мероприятия по повышению качества предоставляемых жилищно-коммунальных услуг</w:t>
      </w:r>
      <w:r w:rsidRPr="00AF2E1B">
        <w:rPr>
          <w:rFonts w:ascii="Times New Roman" w:hAnsi="Times New Roman" w:cs="Times New Roman"/>
          <w:b/>
          <w:bCs/>
          <w:iCs/>
          <w:sz w:val="24"/>
          <w:szCs w:val="24"/>
        </w:rPr>
        <w:t>» муниципальной программы «</w:t>
      </w:r>
      <w:r w:rsidRPr="00AF2E1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Обеспечение населения Корсаковского городского округа качественными услугами жилищно-коммунального хозяйства»</w:t>
      </w:r>
      <w:r w:rsidRPr="00AF2E1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F2E1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 2023 год</w:t>
      </w:r>
      <w:r w:rsidRPr="00AF2E1B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14:paraId="6BBDF3FD" w14:textId="77777777" w:rsidR="008715DE" w:rsidRPr="00852360" w:rsidRDefault="008715DE" w:rsidP="00852360">
      <w:pPr>
        <w:pStyle w:val="2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9A64D79" w14:textId="1D1F3D93" w:rsidR="00B53B79" w:rsidRPr="00852360" w:rsidRDefault="00DC38D0" w:rsidP="00852360">
      <w:pPr>
        <w:pStyle w:val="2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360">
        <w:rPr>
          <w:rFonts w:ascii="Times New Roman" w:hAnsi="Times New Roman" w:cs="Times New Roman"/>
          <w:sz w:val="24"/>
          <w:szCs w:val="24"/>
        </w:rPr>
        <w:t xml:space="preserve">1. </w:t>
      </w:r>
      <w:r w:rsidR="00815CF5" w:rsidRPr="00852360"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мероприятия: </w:t>
      </w:r>
      <w:r w:rsidR="00B53B79" w:rsidRPr="00852360">
        <w:rPr>
          <w:rFonts w:ascii="Times New Roman" w:hAnsi="Times New Roman" w:cs="Times New Roman"/>
          <w:sz w:val="24"/>
          <w:szCs w:val="24"/>
        </w:rPr>
        <w:t>пункт 2.</w:t>
      </w:r>
      <w:r w:rsidR="00AF2E1B">
        <w:rPr>
          <w:rFonts w:ascii="Times New Roman" w:hAnsi="Times New Roman" w:cs="Times New Roman"/>
          <w:sz w:val="24"/>
          <w:szCs w:val="24"/>
        </w:rPr>
        <w:t>5</w:t>
      </w:r>
      <w:r w:rsidR="00304BD3" w:rsidRPr="00852360">
        <w:rPr>
          <w:rFonts w:ascii="Times New Roman" w:hAnsi="Times New Roman" w:cs="Times New Roman"/>
          <w:sz w:val="24"/>
          <w:szCs w:val="24"/>
        </w:rPr>
        <w:t xml:space="preserve"> </w:t>
      </w:r>
      <w:r w:rsidR="00B53B79" w:rsidRPr="00852360">
        <w:rPr>
          <w:rFonts w:ascii="Times New Roman" w:hAnsi="Times New Roman" w:cs="Times New Roman"/>
          <w:sz w:val="24"/>
          <w:szCs w:val="24"/>
        </w:rPr>
        <w:t>плана работы на 202</w:t>
      </w:r>
      <w:r w:rsidR="004024FE" w:rsidRPr="00852360">
        <w:rPr>
          <w:rFonts w:ascii="Times New Roman" w:hAnsi="Times New Roman" w:cs="Times New Roman"/>
          <w:sz w:val="24"/>
          <w:szCs w:val="24"/>
        </w:rPr>
        <w:t>4</w:t>
      </w:r>
      <w:r w:rsidR="00B53B79" w:rsidRPr="00852360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0F41E761" w14:textId="77777777" w:rsidR="004024FE" w:rsidRPr="00AF2E1B" w:rsidRDefault="00DC38D0" w:rsidP="00AF2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360">
        <w:rPr>
          <w:rFonts w:ascii="Times New Roman" w:hAnsi="Times New Roman" w:cs="Times New Roman"/>
          <w:sz w:val="24"/>
          <w:szCs w:val="24"/>
        </w:rPr>
        <w:t xml:space="preserve">2. </w:t>
      </w:r>
      <w:r w:rsidR="00815CF5" w:rsidRPr="00852360">
        <w:rPr>
          <w:rFonts w:ascii="Times New Roman" w:hAnsi="Times New Roman" w:cs="Times New Roman"/>
          <w:sz w:val="24"/>
          <w:szCs w:val="24"/>
        </w:rPr>
        <w:t>Предмет контрольного мероприятия:</w:t>
      </w:r>
      <w:r w:rsidR="00B53B79" w:rsidRPr="00852360">
        <w:rPr>
          <w:rFonts w:ascii="Times New Roman" w:hAnsi="Times New Roman" w:cs="Times New Roman"/>
          <w:sz w:val="24"/>
          <w:szCs w:val="24"/>
        </w:rPr>
        <w:t xml:space="preserve"> </w:t>
      </w:r>
      <w:r w:rsidR="004024FE" w:rsidRPr="00852360">
        <w:rPr>
          <w:rFonts w:ascii="Times New Roman" w:hAnsi="Times New Roman" w:cs="Times New Roman"/>
          <w:sz w:val="24"/>
          <w:szCs w:val="24"/>
        </w:rPr>
        <w:t>финансовые и прочие документы, обосновывающие и подтверждающие использование средств бюджетов, направленных на выполнение работ по мероприятию «Капитальные и текущие ремонты жилищного фонда» муниципальной программы «</w:t>
      </w:r>
      <w:r w:rsidR="004024FE" w:rsidRPr="00852360">
        <w:rPr>
          <w:rFonts w:ascii="Times New Roman" w:hAnsi="Times New Roman" w:cs="Times New Roman"/>
          <w:color w:val="000000"/>
          <w:sz w:val="24"/>
          <w:szCs w:val="24"/>
        </w:rPr>
        <w:t>Обеспечение населения Корсаковского городского округа качественными услугами жилищно-</w:t>
      </w:r>
      <w:r w:rsidR="004024FE" w:rsidRPr="00AF2E1B">
        <w:rPr>
          <w:rFonts w:ascii="Times New Roman" w:hAnsi="Times New Roman" w:cs="Times New Roman"/>
          <w:color w:val="000000"/>
          <w:sz w:val="24"/>
          <w:szCs w:val="24"/>
        </w:rPr>
        <w:t xml:space="preserve">коммунального хозяйства», </w:t>
      </w:r>
      <w:r w:rsidR="004024FE" w:rsidRPr="00AF2E1B">
        <w:rPr>
          <w:rFonts w:ascii="Times New Roman" w:hAnsi="Times New Roman" w:cs="Times New Roman"/>
          <w:sz w:val="24"/>
          <w:szCs w:val="24"/>
        </w:rPr>
        <w:t>иные документы и материалы, имеющие отношение к теме контрольного мероприятия за 2023 год.</w:t>
      </w:r>
    </w:p>
    <w:p w14:paraId="645116B5" w14:textId="77777777" w:rsidR="00AF2E1B" w:rsidRPr="00AF2E1B" w:rsidRDefault="00DC38D0" w:rsidP="00AF2E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 xml:space="preserve">3. </w:t>
      </w:r>
      <w:r w:rsidR="00815CF5" w:rsidRPr="00AF2E1B">
        <w:rPr>
          <w:rFonts w:ascii="Times New Roman" w:hAnsi="Times New Roman" w:cs="Times New Roman"/>
          <w:sz w:val="24"/>
          <w:szCs w:val="24"/>
        </w:rPr>
        <w:t>Объект контрольного мероприятия:</w:t>
      </w:r>
      <w:r w:rsidRPr="00AF2E1B">
        <w:rPr>
          <w:rFonts w:ascii="Times New Roman" w:hAnsi="Times New Roman" w:cs="Times New Roman"/>
          <w:sz w:val="24"/>
          <w:szCs w:val="24"/>
        </w:rPr>
        <w:t xml:space="preserve"> </w:t>
      </w:r>
      <w:r w:rsidR="008715DE" w:rsidRPr="00AF2E1B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AF2E1B" w:rsidRPr="00AF2E1B">
        <w:rPr>
          <w:rFonts w:ascii="Times New Roman" w:hAnsi="Times New Roman" w:cs="Times New Roman"/>
          <w:sz w:val="24"/>
          <w:szCs w:val="24"/>
        </w:rPr>
        <w:t>городского хозяйства</w:t>
      </w:r>
      <w:r w:rsidR="003B02AC" w:rsidRPr="00AF2E1B">
        <w:rPr>
          <w:rFonts w:ascii="Times New Roman" w:hAnsi="Times New Roman" w:cs="Times New Roman"/>
          <w:sz w:val="24"/>
          <w:szCs w:val="24"/>
        </w:rPr>
        <w:t xml:space="preserve"> а</w:t>
      </w:r>
      <w:r w:rsidR="008715DE" w:rsidRPr="00AF2E1B">
        <w:rPr>
          <w:rFonts w:ascii="Times New Roman" w:hAnsi="Times New Roman" w:cs="Times New Roman"/>
          <w:sz w:val="24"/>
          <w:szCs w:val="24"/>
        </w:rPr>
        <w:t>дминистрации Корсаковского городского округа</w:t>
      </w:r>
      <w:r w:rsidR="00AF2E1B" w:rsidRPr="00AF2E1B">
        <w:rPr>
          <w:rFonts w:ascii="Times New Roman" w:hAnsi="Times New Roman" w:cs="Times New Roman"/>
          <w:sz w:val="24"/>
          <w:szCs w:val="24"/>
        </w:rPr>
        <w:t xml:space="preserve">, подведомственное учреждение - </w:t>
      </w:r>
      <w:r w:rsidR="00AF2E1B" w:rsidRPr="00AF2E1B">
        <w:rPr>
          <w:rFonts w:ascii="Times New Roman" w:hAnsi="Times New Roman" w:cs="Times New Roman"/>
          <w:sz w:val="24"/>
          <w:szCs w:val="24"/>
        </w:rPr>
        <w:t>муниципальное казенное учреждение «Управление капитального строительства Корсаковского городского округа»</w:t>
      </w:r>
      <w:r w:rsidR="00AF2E1B" w:rsidRPr="00AF2E1B">
        <w:rPr>
          <w:rFonts w:ascii="Times New Roman" w:eastAsia="Courier New" w:hAnsi="Times New Roman" w:cs="Times New Roman"/>
          <w:bCs/>
          <w:sz w:val="24"/>
          <w:szCs w:val="24"/>
        </w:rPr>
        <w:t>.</w:t>
      </w:r>
    </w:p>
    <w:p w14:paraId="486A1A0C" w14:textId="3F824DE3" w:rsidR="008715DE" w:rsidRPr="00AF2E1B" w:rsidRDefault="00DC38D0" w:rsidP="00AF2E1B">
      <w:pPr>
        <w:pStyle w:val="2"/>
        <w:shd w:val="clear" w:color="auto" w:fill="auto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>4. Срок проведения контрольного мероприятия</w:t>
      </w:r>
      <w:r w:rsidR="00001BA4" w:rsidRPr="00AF2E1B">
        <w:rPr>
          <w:rFonts w:ascii="Times New Roman" w:hAnsi="Times New Roman" w:cs="Times New Roman"/>
          <w:sz w:val="24"/>
          <w:szCs w:val="24"/>
        </w:rPr>
        <w:t>:</w:t>
      </w:r>
      <w:r w:rsidRPr="00AF2E1B">
        <w:rPr>
          <w:rFonts w:ascii="Times New Roman" w:hAnsi="Times New Roman" w:cs="Times New Roman"/>
          <w:sz w:val="24"/>
          <w:szCs w:val="24"/>
        </w:rPr>
        <w:t xml:space="preserve"> </w:t>
      </w:r>
      <w:r w:rsidR="00AF2E1B" w:rsidRPr="00824B7F">
        <w:rPr>
          <w:rFonts w:ascii="Times New Roman" w:hAnsi="Times New Roman" w:cs="Times New Roman"/>
          <w:sz w:val="24"/>
          <w:szCs w:val="24"/>
        </w:rPr>
        <w:t>с «0</w:t>
      </w:r>
      <w:r w:rsidR="00AF2E1B">
        <w:rPr>
          <w:rFonts w:ascii="Times New Roman" w:hAnsi="Times New Roman" w:cs="Times New Roman"/>
          <w:sz w:val="24"/>
          <w:szCs w:val="24"/>
        </w:rPr>
        <w:t>3</w:t>
      </w:r>
      <w:r w:rsidR="00AF2E1B" w:rsidRPr="00824B7F">
        <w:rPr>
          <w:rFonts w:ascii="Times New Roman" w:hAnsi="Times New Roman" w:cs="Times New Roman"/>
          <w:sz w:val="24"/>
          <w:szCs w:val="24"/>
        </w:rPr>
        <w:t>» ма</w:t>
      </w:r>
      <w:r w:rsidR="00AF2E1B">
        <w:rPr>
          <w:rFonts w:ascii="Times New Roman" w:hAnsi="Times New Roman" w:cs="Times New Roman"/>
          <w:sz w:val="24"/>
          <w:szCs w:val="24"/>
        </w:rPr>
        <w:t xml:space="preserve">я </w:t>
      </w:r>
      <w:r w:rsidR="00AF2E1B" w:rsidRPr="00824B7F">
        <w:rPr>
          <w:rFonts w:ascii="Times New Roman" w:hAnsi="Times New Roman" w:cs="Times New Roman"/>
          <w:sz w:val="24"/>
          <w:szCs w:val="24"/>
        </w:rPr>
        <w:t>по «</w:t>
      </w:r>
      <w:r w:rsidR="00AF2E1B">
        <w:rPr>
          <w:rFonts w:ascii="Times New Roman" w:hAnsi="Times New Roman" w:cs="Times New Roman"/>
          <w:sz w:val="24"/>
          <w:szCs w:val="24"/>
        </w:rPr>
        <w:t>10</w:t>
      </w:r>
      <w:r w:rsidR="00AF2E1B" w:rsidRPr="00824B7F">
        <w:rPr>
          <w:rFonts w:ascii="Times New Roman" w:hAnsi="Times New Roman" w:cs="Times New Roman"/>
          <w:sz w:val="24"/>
          <w:szCs w:val="24"/>
        </w:rPr>
        <w:t xml:space="preserve">» </w:t>
      </w:r>
      <w:r w:rsidR="00AF2E1B">
        <w:rPr>
          <w:rFonts w:ascii="Times New Roman" w:hAnsi="Times New Roman" w:cs="Times New Roman"/>
          <w:sz w:val="24"/>
          <w:szCs w:val="24"/>
        </w:rPr>
        <w:t>июня</w:t>
      </w:r>
      <w:r w:rsidR="00AF2E1B" w:rsidRPr="00824B7F"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14:paraId="43E552F4" w14:textId="77777777" w:rsidR="004024FE" w:rsidRPr="00AF2E1B" w:rsidRDefault="00DC38D0" w:rsidP="00AF2E1B">
      <w:pPr>
        <w:pStyle w:val="2"/>
        <w:shd w:val="clear" w:color="auto" w:fill="auto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 xml:space="preserve">5. Цель контрольного мероприятия: </w:t>
      </w:r>
      <w:r w:rsidR="004024FE" w:rsidRPr="00AF2E1B">
        <w:rPr>
          <w:rFonts w:ascii="Times New Roman" w:hAnsi="Times New Roman" w:cs="Times New Roman"/>
          <w:sz w:val="24"/>
          <w:szCs w:val="24"/>
        </w:rPr>
        <w:t xml:space="preserve">оценка законности и эффективности расходов бюджета. </w:t>
      </w:r>
    </w:p>
    <w:p w14:paraId="4234CA40" w14:textId="76249C34" w:rsidR="00FC7192" w:rsidRPr="00AF2E1B" w:rsidRDefault="00DC38D0" w:rsidP="00AF2E1B">
      <w:pPr>
        <w:pStyle w:val="2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 xml:space="preserve">6. Проверяемый период деятельности: </w:t>
      </w:r>
      <w:r w:rsidR="003B02AC" w:rsidRPr="00AF2E1B">
        <w:rPr>
          <w:rFonts w:ascii="Times New Roman" w:hAnsi="Times New Roman" w:cs="Times New Roman"/>
          <w:sz w:val="24"/>
          <w:szCs w:val="24"/>
        </w:rPr>
        <w:t>202</w:t>
      </w:r>
      <w:r w:rsidR="004024FE" w:rsidRPr="00AF2E1B">
        <w:rPr>
          <w:rFonts w:ascii="Times New Roman" w:hAnsi="Times New Roman" w:cs="Times New Roman"/>
          <w:sz w:val="24"/>
          <w:szCs w:val="24"/>
        </w:rPr>
        <w:t>3</w:t>
      </w:r>
      <w:r w:rsidR="003B02AC" w:rsidRPr="00AF2E1B">
        <w:rPr>
          <w:rFonts w:ascii="Times New Roman" w:hAnsi="Times New Roman" w:cs="Times New Roman"/>
          <w:sz w:val="24"/>
          <w:szCs w:val="24"/>
        </w:rPr>
        <w:t xml:space="preserve"> год</w:t>
      </w:r>
      <w:r w:rsidR="00CE5B39" w:rsidRPr="00AF2E1B">
        <w:rPr>
          <w:rFonts w:ascii="Times New Roman" w:hAnsi="Times New Roman" w:cs="Times New Roman"/>
          <w:sz w:val="24"/>
          <w:szCs w:val="24"/>
        </w:rPr>
        <w:t>.</w:t>
      </w:r>
    </w:p>
    <w:p w14:paraId="1089D757" w14:textId="3B14B3F4" w:rsidR="00D55A10" w:rsidRPr="00AF2E1B" w:rsidRDefault="00DC38D0" w:rsidP="00AF2E1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>7.</w:t>
      </w:r>
      <w:r w:rsidR="00B2762E" w:rsidRPr="00AF2E1B">
        <w:rPr>
          <w:rFonts w:ascii="Times New Roman" w:hAnsi="Times New Roman" w:cs="Times New Roman"/>
          <w:sz w:val="24"/>
          <w:szCs w:val="24"/>
        </w:rPr>
        <w:t xml:space="preserve"> Краткая характеристика проверяемой сферы формирования и использования бюджетных средств</w:t>
      </w:r>
      <w:r w:rsidR="0076573B" w:rsidRPr="00AF2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F427E" w14:textId="77777777" w:rsidR="00AF2E1B" w:rsidRPr="00AF2E1B" w:rsidRDefault="00AF2E1B" w:rsidP="00AF2E1B">
      <w:pPr>
        <w:pStyle w:val="ConsPlusCell"/>
        <w:ind w:firstLine="567"/>
        <w:jc w:val="both"/>
      </w:pPr>
      <w:r w:rsidRPr="00AF2E1B">
        <w:t xml:space="preserve">В целях повышения качества и надежности предоставления жилищно-коммунальных услуг населению, проживающему в Корсаковском городском округе, обеспечения комфортной и безопасной среды проживания, постановлением администрации Корсаковского городского округа от 23.09.2014 № 1600 утверждена муниципальная программа </w:t>
      </w:r>
      <w:bookmarkStart w:id="0" w:name="_Hlk161742734"/>
      <w:r w:rsidRPr="00AF2E1B">
        <w:t>«Обеспечение населения Кор</w:t>
      </w:r>
      <w:r w:rsidRPr="00AF2E1B">
        <w:softHyphen/>
        <w:t>саков</w:t>
      </w:r>
      <w:r w:rsidRPr="00AF2E1B">
        <w:softHyphen/>
        <w:t>ского городского округа качествен</w:t>
      </w:r>
      <w:r w:rsidRPr="00AF2E1B">
        <w:softHyphen/>
        <w:t>ными услугами жилищно-комму</w:t>
      </w:r>
      <w:r w:rsidRPr="00AF2E1B">
        <w:softHyphen/>
        <w:t xml:space="preserve">нального хозяйства» </w:t>
      </w:r>
      <w:bookmarkEnd w:id="0"/>
      <w:r w:rsidRPr="00AF2E1B">
        <w:t>(далее- муниципальная программа), в ее составе мероприятие «М</w:t>
      </w:r>
      <w:r w:rsidRPr="00AF2E1B">
        <w:rPr>
          <w:color w:val="000000"/>
        </w:rPr>
        <w:t>ероприятия по повышению качества предоставляемых жилищно-коммунальных услуг</w:t>
      </w:r>
      <w:r w:rsidRPr="00AF2E1B">
        <w:t>» (далее- мероприятие).</w:t>
      </w:r>
    </w:p>
    <w:p w14:paraId="3706B7B6" w14:textId="77777777" w:rsidR="00AF2E1B" w:rsidRPr="00AF2E1B" w:rsidRDefault="00AF2E1B" w:rsidP="00AF2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>Срок реализации мероприятия муниципальной программы до 2026 года.</w:t>
      </w:r>
    </w:p>
    <w:p w14:paraId="17C29617" w14:textId="77777777" w:rsidR="00AF2E1B" w:rsidRPr="00AF2E1B" w:rsidRDefault="00AF2E1B" w:rsidP="00AF2E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>Ответственным исполнителем мероприятия муниципальной программы утвержден департамент городского хозяйства администрации Корсаковского городского округа (далее- Департамент, объект проверки, заказчик), соисполнителем, подведомственное учреждение Департамента - муниципальное казенное учреждение «Управление капитального строительства Корсаковского городского округа» (далее- МКУ «УКС», объект проверки, заказчик).</w:t>
      </w:r>
    </w:p>
    <w:p w14:paraId="1F04A316" w14:textId="77777777" w:rsidR="00AF2E1B" w:rsidRPr="00AF2E1B" w:rsidRDefault="00AF2E1B" w:rsidP="00AF2E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 xml:space="preserve">В проверяемом периоде деятельность объектов проверки в рамках реализации мероприятия муниципальной программы </w:t>
      </w:r>
      <w:r w:rsidRPr="00AF2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регулировалась </w:t>
      </w:r>
      <w:r w:rsidRPr="00AF2E1B">
        <w:rPr>
          <w:rFonts w:ascii="Times New Roman" w:eastAsia="BatangChe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 (далее- Закон № 131-ФЗ), </w:t>
      </w:r>
      <w:r w:rsidRPr="00AF2E1B">
        <w:rPr>
          <w:rFonts w:ascii="Times New Roman" w:hAnsi="Times New Roman" w:cs="Times New Roman"/>
          <w:sz w:val="24"/>
          <w:szCs w:val="24"/>
        </w:rPr>
        <w:t>Уставом муниципального образования "Корсаковский городской округ" Сахалинской области" (принят решением районного Собрания муниципального образования Корсаковского района от 29.01.2009 № 1, далее- Устав), а также иными законами и нормативными правовыми актами (РФ и Сахалинской области, муниципального образования), содержащими нормы, регулирующие отношения в проверяемой сфере.</w:t>
      </w:r>
    </w:p>
    <w:p w14:paraId="0FF13559" w14:textId="77777777" w:rsidR="00AF2E1B" w:rsidRPr="00AF2E1B" w:rsidRDefault="00AF2E1B" w:rsidP="00AF2E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Корсаковского городского округа от 29.01.2016 № 111 «Об установлении расходного обязательства муниципального образования «Корсаковский городской </w:t>
      </w:r>
      <w:r w:rsidRPr="00AF2E1B">
        <w:rPr>
          <w:rFonts w:ascii="Times New Roman" w:hAnsi="Times New Roman" w:cs="Times New Roman"/>
          <w:sz w:val="24"/>
          <w:szCs w:val="24"/>
        </w:rPr>
        <w:lastRenderedPageBreak/>
        <w:t xml:space="preserve">округ» Сахалинской области на осуществление </w:t>
      </w:r>
      <w:r w:rsidRPr="00AF2E1B">
        <w:rPr>
          <w:rFonts w:ascii="Times New Roman" w:eastAsia="Calibri" w:hAnsi="Times New Roman" w:cs="Times New Roman"/>
          <w:sz w:val="24"/>
          <w:szCs w:val="24"/>
        </w:rPr>
        <w:t>программных мероприятий в сфере комплексного развития систем коммунальной инфраструктуры</w:t>
      </w:r>
      <w:r w:rsidRPr="00AF2E1B">
        <w:rPr>
          <w:rFonts w:ascii="Times New Roman" w:hAnsi="Times New Roman" w:cs="Times New Roman"/>
          <w:color w:val="000000"/>
          <w:sz w:val="24"/>
          <w:szCs w:val="24"/>
        </w:rPr>
        <w:t xml:space="preserve">» (далее- Постановление № 111), </w:t>
      </w:r>
      <w:r w:rsidRPr="00AF2E1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AF2E1B">
          <w:rPr>
            <w:rFonts w:ascii="Times New Roman" w:hAnsi="Times New Roman" w:cs="Times New Roman"/>
            <w:sz w:val="24"/>
            <w:szCs w:val="24"/>
          </w:rPr>
          <w:t>статьей 86</w:t>
        </w:r>
      </w:hyperlink>
      <w:r w:rsidRPr="00AF2E1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(далее- БК РФ), статьей 16 </w:t>
      </w:r>
      <w:r w:rsidRPr="00AF2E1B">
        <w:rPr>
          <w:rFonts w:ascii="Times New Roman" w:eastAsia="BatangChe" w:hAnsi="Times New Roman" w:cs="Times New Roman"/>
          <w:sz w:val="24"/>
          <w:szCs w:val="24"/>
        </w:rPr>
        <w:t xml:space="preserve">Закона № 131-ФЗ, статьей 8 </w:t>
      </w:r>
      <w:r w:rsidRPr="00AF2E1B">
        <w:rPr>
          <w:rFonts w:ascii="Times New Roman" w:hAnsi="Times New Roman" w:cs="Times New Roman"/>
          <w:sz w:val="24"/>
          <w:szCs w:val="24"/>
        </w:rPr>
        <w:t>Устава, установлены расходные обязательства муниципального образования «Корсаковский городской округ» Сахалинской области на осуществление программных мероприятий в сфере комплексного развития систем коммунальной инфраструктуры, в том числе на капитальный ремонт внутриквартальных сетей и объектов водоснабжения и обеспечение безаварийной работы жилищно-коммунального комплекса.</w:t>
      </w:r>
    </w:p>
    <w:p w14:paraId="33984D35" w14:textId="77777777" w:rsidR="00AF2E1B" w:rsidRPr="00AF2E1B" w:rsidRDefault="00AF2E1B" w:rsidP="00AF2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 xml:space="preserve">Финансовое обеспечение расходных обязательств проверяемой сферы утверждено </w:t>
      </w:r>
      <w:r w:rsidRPr="00AF2E1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F2E1B">
        <w:rPr>
          <w:rFonts w:ascii="Times New Roman" w:hAnsi="Times New Roman" w:cs="Times New Roman"/>
          <w:sz w:val="24"/>
          <w:szCs w:val="24"/>
        </w:rPr>
        <w:t>ешением Собрания Корсаковского городского округа от 16.12.2022 № 17 «О бюджете Корсаковского городского округа на 2023 год и на плановый период 2024 и 2025 годов» (в редакции от 21.12.2023, далее- Решение о бюджете).</w:t>
      </w:r>
    </w:p>
    <w:p w14:paraId="74D6B4BB" w14:textId="77777777" w:rsidR="00AF2E1B" w:rsidRPr="00AF2E1B" w:rsidRDefault="00AF2E1B" w:rsidP="00AF2E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color w:val="000000"/>
          <w:sz w:val="24"/>
          <w:szCs w:val="24"/>
        </w:rPr>
        <w:t>Статьей 86 БК РФ установлено, р</w:t>
      </w:r>
      <w:r w:rsidRPr="00AF2E1B">
        <w:rPr>
          <w:rFonts w:ascii="Times New Roman" w:hAnsi="Times New Roman" w:cs="Times New Roman"/>
          <w:sz w:val="24"/>
          <w:szCs w:val="24"/>
        </w:rPr>
        <w:t>асходные обязательства муниципального образования возникают в результате заключения от имени муниципального образования договоров (соглашений) муниципальными казенными учреждениями.</w:t>
      </w:r>
    </w:p>
    <w:p w14:paraId="6BE058E6" w14:textId="77777777" w:rsidR="00AF2E1B" w:rsidRPr="00AF2E1B" w:rsidRDefault="00AF2E1B" w:rsidP="00AF2E1B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>Департамент действует в соответствии с Положением, утвержденным постановлением администрации Корсаковского городского округа от 02.06.2022 № 1067, является структурным подразделением администрации Корсаковского городского округа. Наделен правами юридического лица.</w:t>
      </w:r>
    </w:p>
    <w:p w14:paraId="18BF7036" w14:textId="77777777" w:rsidR="00AF2E1B" w:rsidRPr="00AF2E1B" w:rsidRDefault="00AF2E1B" w:rsidP="00AF2E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со статьей 41 </w:t>
      </w:r>
      <w:r w:rsidRPr="00AF2E1B">
        <w:rPr>
          <w:rFonts w:ascii="Times New Roman" w:eastAsia="BatangChe" w:hAnsi="Times New Roman" w:cs="Times New Roman"/>
          <w:sz w:val="24"/>
          <w:szCs w:val="24"/>
        </w:rPr>
        <w:t>Закона № 131-ФЗ, о</w:t>
      </w:r>
      <w:r w:rsidRPr="00AF2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рганы местного самоуправления, которые в соответствии с настоящим Федеральным законом и Уставом муниципального образования наделяются правами юридического лица, являются муниципальными казенными учреждениями, образуемыми для осуществления управленческих функций, и подлежат государственной регистрации в качестве юридических лиц в соответствии с федеральным законом.</w:t>
      </w:r>
    </w:p>
    <w:p w14:paraId="03407674" w14:textId="77777777" w:rsidR="00AF2E1B" w:rsidRPr="00AF2E1B" w:rsidRDefault="00AF2E1B" w:rsidP="00AF2E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>Департамент, в рамках предмета контрольного мероприятия, в проверяемом периоде как казенное учреждение, осуществлял полномочия главного распорядителя (распорядителя), получателя бюджетных средств, направленные на проведение закупок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(далее- Закон № 44-ФЗ).</w:t>
      </w:r>
    </w:p>
    <w:p w14:paraId="5B0CE168" w14:textId="77777777" w:rsidR="00AF2E1B" w:rsidRPr="00AF2E1B" w:rsidRDefault="00AF2E1B" w:rsidP="00AF2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>МКУ «УКС», как подведомственное учреждение главного распорядителя бюджетных средств, осуществляло полномочия получателя бюджетных средств путем проведения закупок в соответствии с положениями Закона № 44-ФЗ.</w:t>
      </w:r>
    </w:p>
    <w:p w14:paraId="18304580" w14:textId="77777777" w:rsidR="00AF2E1B" w:rsidRPr="00AF2E1B" w:rsidRDefault="00AF2E1B" w:rsidP="00AF2E1B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AF2E1B">
        <w:t>Объекты проверки - м</w:t>
      </w:r>
      <w:r w:rsidRPr="00AF2E1B">
        <w:rPr>
          <w:color w:val="333333"/>
        </w:rPr>
        <w:t>униципальные заказчики</w:t>
      </w:r>
      <w:r w:rsidRPr="00AF2E1B">
        <w:rPr>
          <w:rStyle w:val="ad"/>
          <w:b w:val="0"/>
          <w:bCs w:val="0"/>
          <w:color w:val="333333"/>
        </w:rPr>
        <w:t xml:space="preserve">, наделенные полномочиями и действующие от имени местного образования для осуществления закупочной деятельности и соблюдения бюджетного законодательства Российской Федерации. </w:t>
      </w:r>
      <w:r w:rsidRPr="00AF2E1B">
        <w:rPr>
          <w:color w:val="333333"/>
        </w:rPr>
        <w:t>Закупки финансируются за счет средств бюджетов бюджетной системы Российской Федерации.</w:t>
      </w:r>
    </w:p>
    <w:p w14:paraId="0EE70D81" w14:textId="77777777" w:rsidR="00AF2E1B" w:rsidRPr="00AF2E1B" w:rsidRDefault="00AF2E1B" w:rsidP="00AF2E1B">
      <w:pPr>
        <w:pStyle w:val="2"/>
        <w:shd w:val="clear" w:color="auto" w:fill="auto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 xml:space="preserve">В рамках проверяемой сферы объектами проверки финансово реализовывались целевые направления мероприятия муниципальной программы и в соответствии со статьями 158, 162 БК РФ осуществлялись полномочия, направленные на: </w:t>
      </w:r>
    </w:p>
    <w:p w14:paraId="50FDC4B6" w14:textId="131D969B" w:rsidR="00AF2E1B" w:rsidRPr="00AF2E1B" w:rsidRDefault="00AF2E1B" w:rsidP="00AF2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F2E1B">
        <w:rPr>
          <w:rFonts w:ascii="Times New Roman" w:hAnsi="Times New Roman" w:cs="Times New Roman"/>
          <w:sz w:val="24"/>
          <w:szCs w:val="24"/>
          <w:u w:val="single"/>
        </w:rPr>
        <w:t xml:space="preserve">Целевое направление мероприятия: </w:t>
      </w:r>
      <w:r w:rsidRPr="00AF2E1B">
        <w:rPr>
          <w:rFonts w:ascii="Times New Roman" w:hAnsi="Times New Roman" w:cs="Times New Roman"/>
          <w:sz w:val="24"/>
          <w:szCs w:val="24"/>
        </w:rPr>
        <w:t>«Выполнение работ в сфере коммунального хозяйства по повышению качества предоставляемых жилищно-коммунальных услуг».</w:t>
      </w:r>
    </w:p>
    <w:p w14:paraId="32705275" w14:textId="77777777" w:rsidR="00AF2E1B" w:rsidRPr="00AF2E1B" w:rsidRDefault="00AF2E1B" w:rsidP="00AF2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  <w:u w:val="single"/>
        </w:rPr>
        <w:t xml:space="preserve">По информации Департамента, </w:t>
      </w:r>
      <w:r w:rsidRPr="00AF2E1B">
        <w:rPr>
          <w:rFonts w:ascii="Times New Roman" w:hAnsi="Times New Roman" w:cs="Times New Roman"/>
          <w:sz w:val="24"/>
          <w:szCs w:val="24"/>
        </w:rPr>
        <w:t>в рамках целевого направления проведены закупки товаров, работ, услуг на общую сумму 5 743,3 тыс. рублей:</w:t>
      </w:r>
    </w:p>
    <w:p w14:paraId="1A183244" w14:textId="77777777" w:rsidR="00AF2E1B" w:rsidRPr="00AF2E1B" w:rsidRDefault="00AF2E1B" w:rsidP="00AF2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>- капитальный ремонт сетей водоснабжения и водоотведения, путем заключения 3 муниципальных контрактов, договоров (далее- контракт, договор) с МУП «Водоканал» Корсаковского городского округа, на основании пункта 4 части 1 статьи 93 Закона № 44-ФЗ, на сумму 1 400,5 тыс. рублей,</w:t>
      </w:r>
    </w:p>
    <w:p w14:paraId="2D4D136D" w14:textId="77777777" w:rsidR="00AF2E1B" w:rsidRPr="00AF2E1B" w:rsidRDefault="00AF2E1B" w:rsidP="00AF2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 xml:space="preserve">-  актуализация схемы водоснабжения и водоотведения Корсаковского городского округа с развертыванием геоинформационной интерактивной карты, путем </w:t>
      </w:r>
      <w:r w:rsidRPr="00AF2E1B">
        <w:rPr>
          <w:rFonts w:ascii="Times New Roman" w:eastAsia="Calibri" w:hAnsi="Times New Roman" w:cs="Times New Roman"/>
          <w:sz w:val="24"/>
          <w:szCs w:val="24"/>
        </w:rPr>
        <w:t>проведения открытого конкурса в электронной форме и заключения контракта с ООО "ЯНЭНЕРГО" на сумму 1 300,0 тыс. рублей,</w:t>
      </w:r>
    </w:p>
    <w:p w14:paraId="00EF0356" w14:textId="77777777" w:rsidR="00AF2E1B" w:rsidRPr="00AF2E1B" w:rsidRDefault="00AF2E1B" w:rsidP="00AF2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2E1B">
        <w:rPr>
          <w:rFonts w:ascii="Times New Roman" w:hAnsi="Times New Roman" w:cs="Times New Roman"/>
          <w:sz w:val="24"/>
          <w:szCs w:val="24"/>
        </w:rPr>
        <w:lastRenderedPageBreak/>
        <w:t xml:space="preserve">- оплата </w:t>
      </w:r>
      <w:r w:rsidRPr="00AF2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Pr="00AF2E1B">
        <w:rPr>
          <w:rFonts w:ascii="Times New Roman" w:hAnsi="Times New Roman" w:cs="Times New Roman"/>
          <w:sz w:val="24"/>
          <w:szCs w:val="24"/>
        </w:rPr>
        <w:t>мировым соглашениям дополнительных работ за к</w:t>
      </w:r>
      <w:r w:rsidRPr="00AF2E1B">
        <w:rPr>
          <w:rFonts w:ascii="Times New Roman" w:hAnsi="Times New Roman" w:cs="Times New Roman"/>
          <w:sz w:val="24"/>
          <w:szCs w:val="24"/>
          <w:shd w:val="clear" w:color="auto" w:fill="FFFFFF"/>
        </w:rPr>
        <w:t>апитальный ремонт сетей теплоснабжения Корсаковского городского округа, выполненных в 2020 году подрядчиком ООО СК «Гранит», сумма платежей составила 2 352,8 тыс. рублей,</w:t>
      </w:r>
    </w:p>
    <w:p w14:paraId="6C5F9956" w14:textId="77777777" w:rsidR="00AF2E1B" w:rsidRPr="00AF2E1B" w:rsidRDefault="00AF2E1B" w:rsidP="00AF2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F2E1B">
        <w:rPr>
          <w:rFonts w:ascii="Times New Roman" w:hAnsi="Times New Roman" w:cs="Times New Roman"/>
          <w:sz w:val="24"/>
          <w:szCs w:val="24"/>
        </w:rPr>
        <w:t>организация ливневых стоков с дворовой территории дома № 27 по ул. Советской, путем заключения контракта с ООО «Строймаркет», на основании пункта 4 части 1 статьи 93 Закона № 44-ФЗ на сумму 600,0 тыс. рублей,</w:t>
      </w:r>
    </w:p>
    <w:p w14:paraId="2A8A60B2" w14:textId="77777777" w:rsidR="00AF2E1B" w:rsidRPr="00AF2E1B" w:rsidRDefault="00AF2E1B" w:rsidP="00AF2E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 xml:space="preserve">- </w:t>
      </w:r>
      <w:r w:rsidRPr="00AF2E1B">
        <w:rPr>
          <w:rFonts w:ascii="Times New Roman" w:hAnsi="Times New Roman" w:cs="Times New Roman"/>
          <w:color w:val="000000"/>
          <w:sz w:val="24"/>
          <w:szCs w:val="24"/>
        </w:rPr>
        <w:t xml:space="preserve">проверка сметной стоимости, локального сметного расчета в части ценообразования, путем заключения 4 договоров с ОАУ "РЦЦС Сахалин", </w:t>
      </w:r>
      <w:r w:rsidRPr="00AF2E1B">
        <w:rPr>
          <w:rFonts w:ascii="Times New Roman" w:hAnsi="Times New Roman" w:cs="Times New Roman"/>
          <w:sz w:val="24"/>
          <w:szCs w:val="24"/>
        </w:rPr>
        <w:t>на основании пункта 4 части 1 статьи 93 Закона № 44-ФЗ,</w:t>
      </w:r>
      <w:r w:rsidRPr="00AF2E1B">
        <w:rPr>
          <w:rFonts w:ascii="Times New Roman" w:hAnsi="Times New Roman" w:cs="Times New Roman"/>
          <w:color w:val="000000"/>
          <w:sz w:val="24"/>
          <w:szCs w:val="24"/>
        </w:rPr>
        <w:t xml:space="preserve"> на сумму 90,0 тыс. рублей по объектам:</w:t>
      </w:r>
    </w:p>
    <w:p w14:paraId="19AC53A0" w14:textId="77777777" w:rsidR="00AF2E1B" w:rsidRPr="00AF2E1B" w:rsidRDefault="00AF2E1B" w:rsidP="00AF2E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E1B">
        <w:rPr>
          <w:rFonts w:ascii="Times New Roman" w:hAnsi="Times New Roman" w:cs="Times New Roman"/>
          <w:color w:val="000000"/>
          <w:sz w:val="24"/>
          <w:szCs w:val="24"/>
        </w:rPr>
        <w:t>1) «Ремонт подпорной стенки по адресу: «г. Корсаков, ул. Краснофлотская, д. 9»,</w:t>
      </w:r>
    </w:p>
    <w:p w14:paraId="0310D521" w14:textId="77777777" w:rsidR="00AF2E1B" w:rsidRPr="00AF2E1B" w:rsidRDefault="00AF2E1B" w:rsidP="00AF2E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E1B">
        <w:rPr>
          <w:rFonts w:ascii="Times New Roman" w:hAnsi="Times New Roman" w:cs="Times New Roman"/>
          <w:color w:val="000000"/>
          <w:sz w:val="24"/>
          <w:szCs w:val="24"/>
        </w:rPr>
        <w:t>2) «Капитальный ремонт ул. Морской»,</w:t>
      </w:r>
    </w:p>
    <w:p w14:paraId="37CD08B6" w14:textId="77777777" w:rsidR="00AF2E1B" w:rsidRPr="00AF2E1B" w:rsidRDefault="00AF2E1B" w:rsidP="00AF2E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E1B">
        <w:rPr>
          <w:rFonts w:ascii="Times New Roman" w:hAnsi="Times New Roman" w:cs="Times New Roman"/>
          <w:color w:val="000000"/>
          <w:sz w:val="24"/>
          <w:szCs w:val="24"/>
        </w:rPr>
        <w:t>3) «Ремонт дорожного полотна по ул. Зеленая в с. Соловьевка; асфальтирование дорожного полотна по ул. Морской с. Лесное Корсаковского городского округа; устройство тротуара в с. Раздольное Корсаковского городского округа»,</w:t>
      </w:r>
    </w:p>
    <w:p w14:paraId="4FD41106" w14:textId="77777777" w:rsidR="00AF2E1B" w:rsidRPr="00AF2E1B" w:rsidRDefault="00AF2E1B" w:rsidP="00AF2E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E1B">
        <w:rPr>
          <w:rFonts w:ascii="Times New Roman" w:hAnsi="Times New Roman" w:cs="Times New Roman"/>
          <w:color w:val="000000"/>
          <w:sz w:val="24"/>
          <w:szCs w:val="24"/>
        </w:rPr>
        <w:t>4) «Капитальный ремонт сетей водоотведения по ул. Краснофлотской, 9».</w:t>
      </w:r>
    </w:p>
    <w:p w14:paraId="159DFB09" w14:textId="77777777" w:rsidR="00AF2E1B" w:rsidRPr="00AF2E1B" w:rsidRDefault="00AF2E1B" w:rsidP="00AF2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B4324D" w14:textId="77777777" w:rsidR="00AF2E1B" w:rsidRPr="00AF2E1B" w:rsidRDefault="00AF2E1B" w:rsidP="00AF2E1B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>При буквальном толковании приложения № 2 «</w:t>
      </w:r>
      <w:r w:rsidRPr="00AF2E1B">
        <w:rPr>
          <w:rFonts w:ascii="Times New Roman" w:hAnsi="Times New Roman" w:cs="Times New Roman"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бюджета» </w:t>
      </w:r>
      <w:r w:rsidRPr="00AF2E1B">
        <w:rPr>
          <w:rFonts w:ascii="Times New Roman" w:hAnsi="Times New Roman" w:cs="Times New Roman"/>
          <w:sz w:val="24"/>
          <w:szCs w:val="24"/>
        </w:rPr>
        <w:t>Решение о бюджете, строкой  с бюджетной классификацией 905 0502 10007 20140 (раздел, подраздел, целевая статья) предусмотрено финансовое обеспечение мероприятий, связанных с выполнением работ в сфере коммунального хозяйства.</w:t>
      </w:r>
    </w:p>
    <w:p w14:paraId="63FAB05A" w14:textId="77777777" w:rsidR="00AF2E1B" w:rsidRPr="00AF2E1B" w:rsidRDefault="00AF2E1B" w:rsidP="00AF2E1B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color w:val="000000"/>
          <w:sz w:val="24"/>
          <w:szCs w:val="24"/>
        </w:rPr>
        <w:t xml:space="preserve">Оплата услуг по проверке сметной стоимости, локального сметного расчета в части ценообразования по объектам: Ремонт подпорной стенки по адресу: «г. Корсаков, ул. Краснофлотская, д. 9», Капитальный ремонт ул. Морской» и «Ремонт дорожного полотна по ул. Зеленая в с. Соловьевка; асфальтирование дорожного полотна по ул. Морской с. Лесное Корсаковского городского округа; устройство тротуара в с. Раздольное Корсаковского городского округа», не относится к сфере коммунального хозяйства, а связано с выполнением услуги в </w:t>
      </w:r>
      <w:r w:rsidRPr="00AF2E1B">
        <w:rPr>
          <w:rFonts w:ascii="Times New Roman" w:hAnsi="Times New Roman" w:cs="Times New Roman"/>
          <w:sz w:val="24"/>
          <w:szCs w:val="24"/>
        </w:rPr>
        <w:t>сфере дорожного хозяйства и благоустройства.</w:t>
      </w:r>
    </w:p>
    <w:p w14:paraId="234C5A9E" w14:textId="77777777" w:rsidR="00AF2E1B" w:rsidRPr="00AF2E1B" w:rsidRDefault="00AF2E1B" w:rsidP="00AF2E1B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 xml:space="preserve">Департаментом, в нарушение требований, установленных </w:t>
      </w:r>
      <w:hyperlink r:id="rId9">
        <w:r w:rsidRPr="00AF2E1B">
          <w:rPr>
            <w:rFonts w:ascii="Times New Roman" w:hAnsi="Times New Roman" w:cs="Times New Roman"/>
            <w:sz w:val="24"/>
            <w:szCs w:val="24"/>
          </w:rPr>
          <w:t>статьей 306.4 главы 30</w:t>
        </w:r>
      </w:hyperlink>
      <w:r w:rsidRPr="00AF2E1B">
        <w:rPr>
          <w:rFonts w:ascii="Times New Roman" w:hAnsi="Times New Roman" w:cs="Times New Roman"/>
          <w:sz w:val="24"/>
          <w:szCs w:val="24"/>
        </w:rPr>
        <w:t xml:space="preserve"> БК РФ, допущено направление средств местного бюджета и оплата денежных обязательств в сумме 80,0 тыс. рублей на цели, не соответствующие целям, установленным Решением о бюджете, являющимся правовым основанием предоставления указанных средств.</w:t>
      </w:r>
    </w:p>
    <w:p w14:paraId="433D24C8" w14:textId="77777777" w:rsidR="00AF2E1B" w:rsidRPr="00AF2E1B" w:rsidRDefault="00AF2E1B" w:rsidP="00AF2E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B8EE24" w14:textId="77777777" w:rsidR="00AF2E1B" w:rsidRPr="00AF2E1B" w:rsidRDefault="00AF2E1B" w:rsidP="00AF2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  <w:u w:val="single"/>
        </w:rPr>
        <w:t>По информации МКУ «УКС»,</w:t>
      </w:r>
      <w:r w:rsidRPr="00AF2E1B">
        <w:rPr>
          <w:rFonts w:ascii="Times New Roman" w:hAnsi="Times New Roman" w:cs="Times New Roman"/>
          <w:sz w:val="24"/>
          <w:szCs w:val="24"/>
        </w:rPr>
        <w:t xml:space="preserve"> в рамках целевого направления проведены закупки товаров, работ, услуг по 37 контрактам (договорам) на общую сумму 23 805,3 тыс. рублей:</w:t>
      </w:r>
    </w:p>
    <w:p w14:paraId="20949A9F" w14:textId="77777777" w:rsidR="00AF2E1B" w:rsidRPr="00AF2E1B" w:rsidRDefault="00AF2E1B" w:rsidP="00AF2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>- Оценка воздействия на водные биологические ресурсы Сахалинской области и среду их обитания при выполнении работ: " Обустройство водозабора "Среднекорсаковский-1", путем заключения договора с ФГБНУ "ВНИРО" на сумму 80,9 тыс. рублей,</w:t>
      </w:r>
    </w:p>
    <w:p w14:paraId="7FFC7A6F" w14:textId="77777777" w:rsidR="00AF2E1B" w:rsidRPr="00AF2E1B" w:rsidRDefault="00AF2E1B" w:rsidP="00AF2E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E1B">
        <w:rPr>
          <w:rFonts w:ascii="Times New Roman" w:hAnsi="Times New Roman" w:cs="Times New Roman"/>
          <w:color w:val="000000"/>
          <w:sz w:val="24"/>
          <w:szCs w:val="24"/>
        </w:rPr>
        <w:t xml:space="preserve">- Проведение проверки локального сметного расчета в части ценообразования по объекту: "Обустройство водозабора "Среднекорсаковский-1", путем заключения  договора с ОАУ "РЦЦС Сахалин", </w:t>
      </w:r>
      <w:r w:rsidRPr="00AF2E1B">
        <w:rPr>
          <w:rFonts w:ascii="Times New Roman" w:hAnsi="Times New Roman" w:cs="Times New Roman"/>
          <w:sz w:val="24"/>
          <w:szCs w:val="24"/>
        </w:rPr>
        <w:t>на основании пункта 6 части 1 статьи 93 Закона № 44-ФЗ,</w:t>
      </w:r>
      <w:r w:rsidRPr="00AF2E1B">
        <w:rPr>
          <w:rFonts w:ascii="Times New Roman" w:hAnsi="Times New Roman" w:cs="Times New Roman"/>
          <w:color w:val="000000"/>
          <w:sz w:val="24"/>
          <w:szCs w:val="24"/>
        </w:rPr>
        <w:t xml:space="preserve"> на сумму 30,0 тыс. рублей,</w:t>
      </w:r>
    </w:p>
    <w:p w14:paraId="13F1E8C4" w14:textId="77777777" w:rsidR="00AF2E1B" w:rsidRPr="00AF2E1B" w:rsidRDefault="00AF2E1B" w:rsidP="00AF2E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E1B">
        <w:rPr>
          <w:rFonts w:ascii="Times New Roman" w:hAnsi="Times New Roman" w:cs="Times New Roman"/>
          <w:color w:val="000000"/>
          <w:sz w:val="24"/>
          <w:szCs w:val="24"/>
        </w:rPr>
        <w:t xml:space="preserve">- Проведение государственной экспертизы проектной документации в части проверки достоверности определения сметной стоимости по объектам: "Капитальный ремонт магистрального водовода от водозабора "Среднекорсаковский" до головной насосной станции на ул. Гвардейской, 139"; "Капитальный ремонт водопроводной сети по пер. Мажорный, ул. Крайняя в с. Дачное КГО"; "Капитальный ремонт сетей водоснабжения Корсаковского городского округа (от ул. Комсомольской до ул. Речной)"; "Капитальный ремонт сетей водоснабжения Корсаковского городского округа (от дома № 7 дома № 13 по ул. Октябрьская)"; «Капитальный ремонт водовода от ГНС «Головные сооружения» до НС-1 по пер. Заречный, 9/1»; "Капитальный ремонт водовода от дома № 42 по ул. Первомайская до НС-1 по пер. Заречный, 9/1"; "Капитальный ремонт водовода от ГНС «Головные сооружения» до РЧВ-3000 по ул. Федько"; "Реконструкция магистрального </w:t>
      </w:r>
      <w:r w:rsidRPr="00AF2E1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водовода от водозабора "Мицулевский" до города Корсакова" (1этап); "Капитальный ремонт сетей водоснабжения Корсаковского городского округа (от дома № 7 до дома № 13 по ул. Октябрьская)", путем заключения 9 договоров с ОАУ «Управление государственной экспертизы Сахалинской области», с соблюдением требований Гражданского кодекса Российской Федерации (далее- ГК РФ), на сумму 1 091,9 тыс. рублей,</w:t>
      </w:r>
    </w:p>
    <w:p w14:paraId="427B652B" w14:textId="77777777" w:rsidR="00AF2E1B" w:rsidRPr="00AF2E1B" w:rsidRDefault="00AF2E1B" w:rsidP="00AF2E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E1B">
        <w:rPr>
          <w:rFonts w:ascii="Times New Roman" w:hAnsi="Times New Roman" w:cs="Times New Roman"/>
          <w:color w:val="000000"/>
          <w:sz w:val="24"/>
          <w:szCs w:val="24"/>
        </w:rPr>
        <w:t xml:space="preserve">- Выполнение кадастровых работ по объекту: "Реконструкция системы водоотведения в г. Корсаков (в т.ч. разработка проектной документации)", путем заключения  2 контрактов с ИП Ким Ген Сук, </w:t>
      </w:r>
      <w:r w:rsidRPr="00AF2E1B">
        <w:rPr>
          <w:rFonts w:ascii="Times New Roman" w:hAnsi="Times New Roman" w:cs="Times New Roman"/>
          <w:sz w:val="24"/>
          <w:szCs w:val="24"/>
        </w:rPr>
        <w:t>на основании пункта 4 части 1 статьи 93 Закона № 44-ФЗ,</w:t>
      </w:r>
      <w:r w:rsidRPr="00AF2E1B">
        <w:rPr>
          <w:rFonts w:ascii="Times New Roman" w:hAnsi="Times New Roman" w:cs="Times New Roman"/>
          <w:color w:val="000000"/>
          <w:sz w:val="24"/>
          <w:szCs w:val="24"/>
        </w:rPr>
        <w:t xml:space="preserve"> на сумму 130,0 тыс. рублей,</w:t>
      </w:r>
    </w:p>
    <w:p w14:paraId="12E504C8" w14:textId="77777777" w:rsidR="00AF2E1B" w:rsidRPr="00AF2E1B" w:rsidRDefault="00AF2E1B" w:rsidP="00AF2E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E1B">
        <w:rPr>
          <w:rFonts w:ascii="Times New Roman" w:hAnsi="Times New Roman" w:cs="Times New Roman"/>
          <w:color w:val="000000"/>
          <w:sz w:val="24"/>
          <w:szCs w:val="24"/>
        </w:rPr>
        <w:t xml:space="preserve">- Разработка проектной документации по объекту: «Реконструкция магистрального водовода от водозабора «Мицулевский» до города Корсаков» (1 этап), путем заключения контракта с ООО «Базис Проект»; 4 контракта с ООО «Дельта» по объектам: "Капитальный ремонт магистрального водовода от водозабора "Среднекорсаковский" до головной насосной станции на ул. Гвардейской, 139; "Капитальный ремонт водовода от ГНС "Головные сооружения" до ГНС-1 пер. Заречный 9/1.; "Капитальный ремонт водовода от дома № 42 по ул. Первомайской до НС-1 пер. Заречный ,9/1; Разработка проектной документации по объекту: "Капитальный ремонт водовода от ГНС "Головные сооружения" до РЧВ-3000 по ул. Федько, </w:t>
      </w:r>
      <w:r w:rsidRPr="00AF2E1B">
        <w:rPr>
          <w:rFonts w:ascii="Times New Roman" w:hAnsi="Times New Roman" w:cs="Times New Roman"/>
          <w:sz w:val="24"/>
          <w:szCs w:val="24"/>
        </w:rPr>
        <w:t>на основании пункта 4 части 1 статьи 93 Закона № 44-ФЗ,</w:t>
      </w:r>
      <w:r w:rsidRPr="00AF2E1B">
        <w:rPr>
          <w:rFonts w:ascii="Times New Roman" w:hAnsi="Times New Roman" w:cs="Times New Roman"/>
          <w:color w:val="000000"/>
          <w:sz w:val="24"/>
          <w:szCs w:val="24"/>
        </w:rPr>
        <w:t xml:space="preserve"> на общую сумму 1 800,0 тыс. рублей,</w:t>
      </w:r>
    </w:p>
    <w:p w14:paraId="76F51E2E" w14:textId="77777777" w:rsidR="00AF2E1B" w:rsidRPr="00AF2E1B" w:rsidRDefault="00AF2E1B" w:rsidP="00AF2E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E1B">
        <w:rPr>
          <w:rFonts w:ascii="Times New Roman" w:hAnsi="Times New Roman" w:cs="Times New Roman"/>
          <w:color w:val="000000"/>
          <w:sz w:val="24"/>
          <w:szCs w:val="24"/>
        </w:rPr>
        <w:t xml:space="preserve">- Выполнение инженерно-геодезических изысканий по объектам: «Капитальный ремонт водопроводной сети по пер. Мажорный, ул. Крайняя в с. Дачное КГО»; «Капитальный ремонт водопроводной сети ул. Мажорная, ул. Шоссейная в с. Дачное Корсаковского округа»; «Капитальный ремонт водопроводной сети по ул. Производственная в с. Соловьевка»; «Капитальный ремонт водопроводной сети ул. Мажорная, ул. Шоссейная в с. Дачное Корсаковского округа», путем заключения 4 контрактов с ООО «Дельта» и 1 контракта с ООО «Базис» по объекту: "Реконструкция магистрального водовода от водозабора «Мицулевский» до города Корсаков» (1 этап)", </w:t>
      </w:r>
      <w:r w:rsidRPr="00AF2E1B">
        <w:rPr>
          <w:rFonts w:ascii="Times New Roman" w:hAnsi="Times New Roman" w:cs="Times New Roman"/>
          <w:sz w:val="24"/>
          <w:szCs w:val="24"/>
        </w:rPr>
        <w:t>на основании пункта 4 части 1 статьи 93 Закона № 44-ФЗ,</w:t>
      </w:r>
      <w:r w:rsidRPr="00AF2E1B">
        <w:rPr>
          <w:rFonts w:ascii="Times New Roman" w:hAnsi="Times New Roman" w:cs="Times New Roman"/>
          <w:color w:val="000000"/>
          <w:sz w:val="24"/>
          <w:szCs w:val="24"/>
        </w:rPr>
        <w:t xml:space="preserve"> на общую сумму 1 350,0 тыс. рублей,</w:t>
      </w:r>
    </w:p>
    <w:p w14:paraId="3493CD63" w14:textId="77777777" w:rsidR="00AF2E1B" w:rsidRPr="00AF2E1B" w:rsidRDefault="00AF2E1B" w:rsidP="00AF2E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E1B">
        <w:rPr>
          <w:rFonts w:ascii="Times New Roman" w:hAnsi="Times New Roman" w:cs="Times New Roman"/>
          <w:color w:val="000000"/>
          <w:sz w:val="24"/>
          <w:szCs w:val="24"/>
        </w:rPr>
        <w:t xml:space="preserve">- Выполнение сметной документации   по объекту: «Реконструкция магистрального водовода от водозабора «Мицулевский» до города Корсаков» (1 этап), путем заключения  контракта с ООО «Базис Проект», </w:t>
      </w:r>
      <w:r w:rsidRPr="00AF2E1B">
        <w:rPr>
          <w:rFonts w:ascii="Times New Roman" w:hAnsi="Times New Roman" w:cs="Times New Roman"/>
          <w:sz w:val="24"/>
          <w:szCs w:val="24"/>
        </w:rPr>
        <w:t>на основании пункта 4 части 1 статьи 93 Закона № 44-ФЗ,</w:t>
      </w:r>
      <w:r w:rsidRPr="00AF2E1B">
        <w:rPr>
          <w:rFonts w:ascii="Times New Roman" w:hAnsi="Times New Roman" w:cs="Times New Roman"/>
          <w:color w:val="000000"/>
          <w:sz w:val="24"/>
          <w:szCs w:val="24"/>
        </w:rPr>
        <w:t xml:space="preserve"> на сумму 400,0 тыс. рублей,</w:t>
      </w:r>
    </w:p>
    <w:p w14:paraId="253B206A" w14:textId="77777777" w:rsidR="00AF2E1B" w:rsidRPr="00AF2E1B" w:rsidRDefault="00AF2E1B" w:rsidP="00AF2E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E1B">
        <w:rPr>
          <w:rFonts w:ascii="Times New Roman" w:hAnsi="Times New Roman" w:cs="Times New Roman"/>
          <w:color w:val="000000"/>
          <w:sz w:val="24"/>
          <w:szCs w:val="24"/>
        </w:rPr>
        <w:t xml:space="preserve">- Выполнение работ по объекту: "Геологическое изучение в целях поисков и оценки подземных вод в с. Охотское Корсаковского городского округа", путем заключения контракта с ООО «Дельта Гео», </w:t>
      </w:r>
      <w:r w:rsidRPr="00AF2E1B">
        <w:rPr>
          <w:rFonts w:ascii="Times New Roman" w:hAnsi="Times New Roman" w:cs="Times New Roman"/>
          <w:sz w:val="24"/>
          <w:szCs w:val="24"/>
        </w:rPr>
        <w:t>на основании электронного аукциона,</w:t>
      </w:r>
      <w:r w:rsidRPr="00AF2E1B">
        <w:rPr>
          <w:rFonts w:ascii="Times New Roman" w:hAnsi="Times New Roman" w:cs="Times New Roman"/>
          <w:color w:val="000000"/>
          <w:sz w:val="24"/>
          <w:szCs w:val="24"/>
        </w:rPr>
        <w:t xml:space="preserve"> на сумму 15 267,7 тыс. рублей, в 2023 году оплачен аванс в размере 1 755,8 тыс. рублей.</w:t>
      </w:r>
    </w:p>
    <w:p w14:paraId="685746FD" w14:textId="77777777" w:rsidR="00AF2E1B" w:rsidRPr="00AF2E1B" w:rsidRDefault="00AF2E1B" w:rsidP="00AF2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color w:val="000000"/>
          <w:sz w:val="24"/>
          <w:szCs w:val="24"/>
        </w:rPr>
        <w:t>- «Обустройство водозабора «Среднекорсаковский – 1»,</w:t>
      </w:r>
      <w:r w:rsidRPr="00AF2E1B">
        <w:rPr>
          <w:rFonts w:ascii="Times New Roman" w:hAnsi="Times New Roman" w:cs="Times New Roman"/>
          <w:sz w:val="24"/>
          <w:szCs w:val="24"/>
        </w:rPr>
        <w:t xml:space="preserve"> путем заключения 12 контрактов с ООО «Град», на основании пункта 4 части 1 статьи 93 Закона № 44-ФЗ на сумму 6 186,3 тыс. рублей и запроса котировок на сумму 10 980,4 тыс. рублей,</w:t>
      </w:r>
    </w:p>
    <w:p w14:paraId="774B58DC" w14:textId="77777777" w:rsidR="00AF2E1B" w:rsidRPr="00AF2E1B" w:rsidRDefault="00AF2E1B" w:rsidP="00AF2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9CE0EA" w14:textId="77777777" w:rsidR="00AF2E1B" w:rsidRPr="00AF2E1B" w:rsidRDefault="00AF2E1B" w:rsidP="00AF2E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 xml:space="preserve">2. </w:t>
      </w:r>
      <w:r w:rsidRPr="00AF2E1B">
        <w:rPr>
          <w:rFonts w:ascii="Times New Roman" w:hAnsi="Times New Roman" w:cs="Times New Roman"/>
          <w:sz w:val="24"/>
          <w:szCs w:val="24"/>
          <w:u w:val="single"/>
        </w:rPr>
        <w:t>Целевое направление мероприятия</w:t>
      </w:r>
      <w:r w:rsidRPr="00AF2E1B">
        <w:rPr>
          <w:rFonts w:ascii="Times New Roman" w:hAnsi="Times New Roman" w:cs="Times New Roman"/>
          <w:sz w:val="24"/>
          <w:szCs w:val="24"/>
        </w:rPr>
        <w:t>: «</w:t>
      </w:r>
      <w:r w:rsidRPr="00AF2E1B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Финансовое обеспечение мероприятий по повышению качества предоставляемых жилищно-коммунальных услуг». </w:t>
      </w:r>
    </w:p>
    <w:p w14:paraId="3D6D478D" w14:textId="77777777" w:rsidR="00AF2E1B" w:rsidRPr="00AF2E1B" w:rsidRDefault="00AF2E1B" w:rsidP="00AF2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>По информации МКУ «УКС», в рамках целевого направления проведены закупки товаров, работ, услуг по 2 контрактам на общую сумму 36 607,5 тыс. рублей, направленные на: «Выполнение работ по объекту: "Капитальный ремонт сетей водоотведения Корсаковского городского округа (ул. Краснофлотская, 9)", заключенного с ООО «Атлант ДВ», путем проведения запроса котировок и «Выполнение работ по объекту: "Капитальный ремонт сетей водоснабжения Корсаковского городского округа (от ул. Комсомольской до ул. Речной)", заключенного с ООО «Крона» путем проведения электронного аукциона.</w:t>
      </w:r>
    </w:p>
    <w:p w14:paraId="432F834D" w14:textId="77777777" w:rsidR="008715DE" w:rsidRPr="00AF2E1B" w:rsidRDefault="008715DE" w:rsidP="00AF2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4252EA3" w14:textId="7DD193C8" w:rsidR="00082D89" w:rsidRPr="00AF2E1B" w:rsidRDefault="008715DE" w:rsidP="00AF2E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F2E1B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AF2E1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</w:t>
      </w:r>
      <w:r w:rsidR="00082D89" w:rsidRPr="00AF2E1B">
        <w:rPr>
          <w:rFonts w:ascii="Times New Roman" w:hAnsi="Times New Roman" w:cs="Times New Roman"/>
          <w:i/>
          <w:iCs/>
          <w:sz w:val="24"/>
          <w:szCs w:val="24"/>
          <w:u w:val="single"/>
        </w:rPr>
        <w:t>По результатам контрольного мероприятия установлено следующее.</w:t>
      </w:r>
    </w:p>
    <w:p w14:paraId="55DE5973" w14:textId="77777777" w:rsidR="004024FE" w:rsidRPr="00AF2E1B" w:rsidRDefault="004024FE" w:rsidP="00AF2E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E1B">
        <w:rPr>
          <w:rFonts w:ascii="Times New Roman" w:hAnsi="Times New Roman" w:cs="Times New Roman"/>
          <w:bCs/>
          <w:sz w:val="24"/>
          <w:szCs w:val="24"/>
        </w:rPr>
        <w:t>8.1.</w:t>
      </w:r>
    </w:p>
    <w:p w14:paraId="61F1A720" w14:textId="77777777" w:rsidR="00AF2E1B" w:rsidRPr="00AF2E1B" w:rsidRDefault="00AF2E1B" w:rsidP="00AF2E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lastRenderedPageBreak/>
        <w:t xml:space="preserve">При осуществлении закупок в случаях, предусмотренных частью 1 статьи 93 Закона № 44-ФЗ, как муниципальным заказчиком, МКУ «УКС» контракты (договоры)  заключались в соответствии с частью 15 статьи 34 Закона № 44-ФЗ, в форме, предусмотренной ГК РФ для совершения сделок. </w:t>
      </w:r>
    </w:p>
    <w:p w14:paraId="0EA566CC" w14:textId="77777777" w:rsidR="00AF2E1B" w:rsidRPr="00AF2E1B" w:rsidRDefault="00AF2E1B" w:rsidP="00AF2E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>Часть 4 статьи 93 Закона № 44-ФЗ требует, чтобы в контракте (договоре) была рассчитана и обоснована его стоимость, если товары, работы, услуги закупаются у единственного поставщика.</w:t>
      </w:r>
    </w:p>
    <w:p w14:paraId="7A65505C" w14:textId="77777777" w:rsidR="00AF2E1B" w:rsidRPr="00AF2E1B" w:rsidRDefault="00AF2E1B" w:rsidP="00AF2E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2E1B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частью 1 статьи 22 Закона № 44-ФЗ цена контракта (договора), заключаемого с единственным поставщиком (подрядчиком, исполнителем), определяется и обосновывается заказчиком в предусмотренных данным Федеральным законом случаях.</w:t>
      </w:r>
    </w:p>
    <w:p w14:paraId="1BC8D8BA" w14:textId="77777777" w:rsidR="00AF2E1B" w:rsidRPr="00AF2E1B" w:rsidRDefault="00AF2E1B" w:rsidP="00AF2E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E1B">
        <w:rPr>
          <w:rFonts w:ascii="Times New Roman" w:eastAsia="Calibri" w:hAnsi="Times New Roman" w:cs="Times New Roman"/>
          <w:sz w:val="24"/>
          <w:szCs w:val="24"/>
        </w:rPr>
        <w:t>Из представленных к проверке документов (письмо» СахНИРО» от 23.05.2024 № 102-867, приложение 1 к приказу ФГБНУ «ВНИРО» от 08.02.2023 № 27, приложение 1 к приказу ФГБНУ «Главрыбвод» от 13.01.2017 № 5 следует, что МКУ «УКС» цена договора № 65-26-02-2023 от 09.03.2023 определена по письму СахНИРО» от 23.05.2024 № 102-867, причем по Прейскуранту, утвержденному приказом ФГБНУ «ВНИРО» № 17 от 26.01.2022, на момент заключения договора (март 2023) утратившим силу.</w:t>
      </w:r>
    </w:p>
    <w:p w14:paraId="032F226D" w14:textId="77777777" w:rsidR="00AF2E1B" w:rsidRPr="00AF2E1B" w:rsidRDefault="00AF2E1B" w:rsidP="00AF2E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 xml:space="preserve">По пояснениям МКУ «УКС» цена договора </w:t>
      </w:r>
      <w:r w:rsidRPr="00AF2E1B">
        <w:rPr>
          <w:rFonts w:ascii="Times New Roman" w:eastAsia="Calibri" w:hAnsi="Times New Roman" w:cs="Times New Roman"/>
          <w:sz w:val="24"/>
          <w:szCs w:val="24"/>
        </w:rPr>
        <w:t>№ 65-26-02-2023 от 09.03.2023 рассчитана с применением метода сопоставимых рыночных цен.</w:t>
      </w:r>
    </w:p>
    <w:p w14:paraId="424874AF" w14:textId="77777777" w:rsidR="00AF2E1B" w:rsidRPr="00AF2E1B" w:rsidRDefault="00AF2E1B" w:rsidP="00AF2E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eastAsia="Calibri" w:hAnsi="Times New Roman" w:cs="Times New Roman"/>
          <w:sz w:val="24"/>
          <w:szCs w:val="24"/>
        </w:rPr>
        <w:t>Расчет цены по м</w:t>
      </w:r>
      <w:r w:rsidRPr="00AF2E1B">
        <w:rPr>
          <w:rFonts w:ascii="Times New Roman" w:hAnsi="Times New Roman" w:cs="Times New Roman"/>
          <w:sz w:val="24"/>
          <w:szCs w:val="24"/>
        </w:rPr>
        <w:t xml:space="preserve">етоду сопоставимых рыночных цен отсутствует (не представлен), утратившая силу ценовая информация на 2017 год и на 2022 год, не может быть использована для анализа цен. </w:t>
      </w:r>
    </w:p>
    <w:p w14:paraId="70B1232F" w14:textId="77777777" w:rsidR="00AF2E1B" w:rsidRPr="00AF2E1B" w:rsidRDefault="00AF2E1B" w:rsidP="00AF2E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 xml:space="preserve">Проверить обоснованность расчета цены договора </w:t>
      </w:r>
      <w:r w:rsidRPr="00AF2E1B">
        <w:rPr>
          <w:rFonts w:ascii="Times New Roman" w:eastAsia="Calibri" w:hAnsi="Times New Roman" w:cs="Times New Roman"/>
          <w:sz w:val="24"/>
          <w:szCs w:val="24"/>
        </w:rPr>
        <w:t>№ 65-26-02-2023 от 09.03.2023 не представилось возможным.</w:t>
      </w:r>
    </w:p>
    <w:p w14:paraId="569FA919" w14:textId="77777777" w:rsidR="00AF2E1B" w:rsidRPr="00AF2E1B" w:rsidRDefault="00AF2E1B" w:rsidP="00AF2E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 xml:space="preserve">МКУ «УКС», в нарушение части 4 статьи 93, статьи 12 Закона № 44-ФЗ определена цена договора </w:t>
      </w:r>
      <w:r w:rsidRPr="00AF2E1B">
        <w:rPr>
          <w:rFonts w:ascii="Times New Roman" w:eastAsia="Calibri" w:hAnsi="Times New Roman" w:cs="Times New Roman"/>
          <w:sz w:val="24"/>
          <w:szCs w:val="24"/>
        </w:rPr>
        <w:t>№ 65-26-02-2023 от 09.03.2023</w:t>
      </w:r>
      <w:r w:rsidRPr="00AF2E1B">
        <w:rPr>
          <w:rFonts w:ascii="Times New Roman" w:hAnsi="Times New Roman" w:cs="Times New Roman"/>
          <w:sz w:val="24"/>
          <w:szCs w:val="24"/>
        </w:rPr>
        <w:t xml:space="preserve">, что в соответствии со статьей 306.1 БК РФ классифицируется как нарушение требований, установленных </w:t>
      </w:r>
      <w:hyperlink r:id="rId10" w:history="1">
        <w:r w:rsidRPr="00AF2E1B">
          <w:rPr>
            <w:rFonts w:ascii="Times New Roman" w:hAnsi="Times New Roman" w:cs="Times New Roman"/>
            <w:sz w:val="24"/>
            <w:szCs w:val="24"/>
          </w:rPr>
          <w:t>подпунктом 3 пункта 1 статьи 162</w:t>
        </w:r>
      </w:hyperlink>
      <w:r w:rsidRPr="00AF2E1B">
        <w:rPr>
          <w:rFonts w:ascii="Times New Roman" w:hAnsi="Times New Roman" w:cs="Times New Roman"/>
          <w:sz w:val="24"/>
          <w:szCs w:val="24"/>
        </w:rPr>
        <w:t xml:space="preserve"> БК РФ, не соответствует рекомендациям главы 3 приказа Минэкономразвития России от 02.10.2013 № 567 «"Об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исполнителем)", сумма нарушения составила </w:t>
      </w:r>
      <w:r w:rsidRPr="00AF2E1B">
        <w:rPr>
          <w:rFonts w:ascii="Times New Roman" w:hAnsi="Times New Roman" w:cs="Times New Roman"/>
          <w:b/>
          <w:bCs/>
          <w:sz w:val="24"/>
          <w:szCs w:val="24"/>
        </w:rPr>
        <w:t>80,9 тыс. рублей.</w:t>
      </w:r>
    </w:p>
    <w:p w14:paraId="46271AFE" w14:textId="77777777" w:rsidR="00AF2E1B" w:rsidRPr="00AF2E1B" w:rsidRDefault="00AF2E1B" w:rsidP="00AF2E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 xml:space="preserve">Отмечено, согласно представленным МКУ «УКС» документам, при определении цены по действующему на момент заключения договора Прейскуранту базовых цен, утвержденного приказом </w:t>
      </w:r>
      <w:r w:rsidRPr="00AF2E1B">
        <w:rPr>
          <w:rFonts w:ascii="Times New Roman" w:eastAsia="Calibri" w:hAnsi="Times New Roman" w:cs="Times New Roman"/>
          <w:sz w:val="24"/>
          <w:szCs w:val="24"/>
        </w:rPr>
        <w:t>ФГБНУ «ВНИРО» от 08.02.2023 № 27</w:t>
      </w:r>
      <w:r w:rsidRPr="00AF2E1B">
        <w:rPr>
          <w:rFonts w:ascii="Times New Roman" w:hAnsi="Times New Roman" w:cs="Times New Roman"/>
          <w:sz w:val="24"/>
          <w:szCs w:val="24"/>
        </w:rPr>
        <w:t xml:space="preserve"> (приложение 1), стоимость услуги на подготовку материалов по оценке воздействия на водные биоресурсы и среду их обитания составила 74,6 тыс. рублей.</w:t>
      </w:r>
    </w:p>
    <w:p w14:paraId="6543663A" w14:textId="15627C6A" w:rsidR="00AF2E1B" w:rsidRPr="00AF2E1B" w:rsidRDefault="00AF2E1B" w:rsidP="00AF2E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>8.2.</w:t>
      </w:r>
    </w:p>
    <w:p w14:paraId="65B5A4BF" w14:textId="7E4BB430" w:rsidR="00AF2E1B" w:rsidRPr="00AF2E1B" w:rsidRDefault="00AF2E1B" w:rsidP="00AF2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 xml:space="preserve"> Пунктом 4 статьи 93 Закона № 44-ФЗ установлено: «при осуществлении закупки у единственного поставщика (подрядчика, исполнителя) заказчик определяет цену контракта, заключаемого с единственным поставщиком (подрядчиком, исполнителем), в соответствии с настоящим Федеральным законом. При этом в случаях, предусмотренных пунктами 3, 6, 11, 12, 16, 18, 19, 22, 23, 30 - 35, 37 - 41, 46 и 49 части 1 настоящей статьи, заказчик обосновывает такую цену в соответствии с настоящим Федеральным законом и включает в контракт обоснование цены контракта».</w:t>
      </w:r>
    </w:p>
    <w:p w14:paraId="047E1FE3" w14:textId="77777777" w:rsidR="00AF2E1B" w:rsidRPr="00AF2E1B" w:rsidRDefault="00AF2E1B" w:rsidP="00AF2E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 xml:space="preserve">МКУ «УКС» заключил договор № 354 от 17.04.2023 с </w:t>
      </w:r>
      <w:r w:rsidRPr="00AF2E1B">
        <w:rPr>
          <w:rFonts w:ascii="Times New Roman" w:hAnsi="Times New Roman" w:cs="Times New Roman"/>
          <w:color w:val="000000"/>
          <w:sz w:val="24"/>
          <w:szCs w:val="24"/>
        </w:rPr>
        <w:t xml:space="preserve">ОАУ "РЦЦС Сахалин", </w:t>
      </w:r>
      <w:r w:rsidRPr="00AF2E1B">
        <w:rPr>
          <w:rFonts w:ascii="Times New Roman" w:hAnsi="Times New Roman" w:cs="Times New Roman"/>
          <w:sz w:val="24"/>
          <w:szCs w:val="24"/>
        </w:rPr>
        <w:t>на основании пункта 6 части 1 статьи 93 Закона № 44-ФЗ,</w:t>
      </w:r>
      <w:r w:rsidRPr="00AF2E1B">
        <w:rPr>
          <w:rFonts w:ascii="Times New Roman" w:hAnsi="Times New Roman" w:cs="Times New Roman"/>
          <w:color w:val="000000"/>
          <w:sz w:val="24"/>
          <w:szCs w:val="24"/>
        </w:rPr>
        <w:t xml:space="preserve"> в сумме 30,0 тыс. рублей, на проведение проверки локального сметного расчета в части ценообразования по объекту: "Обустройство водозабора "Среднекорсаковский-1", при этом не включив обоснование цены в договор, что классифицируется как нарушение </w:t>
      </w:r>
      <w:r w:rsidRPr="00AF2E1B">
        <w:rPr>
          <w:rFonts w:ascii="Times New Roman" w:hAnsi="Times New Roman" w:cs="Times New Roman"/>
          <w:sz w:val="24"/>
          <w:szCs w:val="24"/>
        </w:rPr>
        <w:t>пункта 4 статьи 93 Закона № 44-ФЗ.</w:t>
      </w:r>
    </w:p>
    <w:p w14:paraId="7599FB89" w14:textId="49A84B3D" w:rsidR="00AF2E1B" w:rsidRPr="00AF2E1B" w:rsidRDefault="00AF2E1B" w:rsidP="00AF2E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E1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F2E1B">
        <w:rPr>
          <w:rFonts w:ascii="Times New Roman" w:hAnsi="Times New Roman" w:cs="Times New Roman"/>
          <w:color w:val="000000"/>
          <w:sz w:val="24"/>
          <w:szCs w:val="24"/>
        </w:rPr>
        <w:t>.3.</w:t>
      </w:r>
    </w:p>
    <w:p w14:paraId="2F53C030" w14:textId="77777777" w:rsidR="00AF2E1B" w:rsidRPr="00AF2E1B" w:rsidRDefault="00AF2E1B" w:rsidP="00AF2E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 xml:space="preserve">В ходе исполнения контракта 51/07-2023 от 04.07.2023 возникла необходимость проведения дополнительных работ по укреплению ограждений. </w:t>
      </w:r>
    </w:p>
    <w:p w14:paraId="3B00D05F" w14:textId="77777777" w:rsidR="00AF2E1B" w:rsidRPr="00AF2E1B" w:rsidRDefault="00AF2E1B" w:rsidP="00AF2E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 xml:space="preserve">МКУ «УКС» дополнительные работы приняты по акту № 10 от 30.11.2023, справке о стоимости выполненных работ и затрат КС-3 № 4 от 27.11.2023 и акту о приемке выполненных работ КС-2 № 12 от 27.11.2023 в сумме 196,1 тыс. рублей. Оплачены в пределах 2 % согласно </w:t>
      </w:r>
      <w:r w:rsidRPr="00AF2E1B">
        <w:rPr>
          <w:rFonts w:ascii="Times New Roman" w:hAnsi="Times New Roman" w:cs="Times New Roman"/>
          <w:sz w:val="24"/>
          <w:szCs w:val="24"/>
        </w:rPr>
        <w:lastRenderedPageBreak/>
        <w:t>сводному сметному расчету (приложение № 1 к дополнительному соглашению № 1 от 17.11.2023 к контракту № 51/07-2023 от 04.07.2023).</w:t>
      </w:r>
    </w:p>
    <w:p w14:paraId="2946ABAC" w14:textId="77777777" w:rsidR="00AF2E1B" w:rsidRPr="00AF2E1B" w:rsidRDefault="00AF2E1B" w:rsidP="00AF2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>В соответствии с п. 2.4 контракта 51/07-2023 от 04.07.2023</w:t>
      </w:r>
      <w:r w:rsidRPr="00AF2E1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7870B783" wp14:editId="173D1501">
            <wp:simplePos x="0" y="0"/>
            <wp:positionH relativeFrom="page">
              <wp:posOffset>667512</wp:posOffset>
            </wp:positionH>
            <wp:positionV relativeFrom="page">
              <wp:posOffset>7731252</wp:posOffset>
            </wp:positionV>
            <wp:extent cx="13716" cy="18288"/>
            <wp:effectExtent l="0" t="0" r="0" b="0"/>
            <wp:wrapSquare wrapText="bothSides"/>
            <wp:docPr id="9414" name="Picture 9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4" name="Picture 94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2E1B">
        <w:rPr>
          <w:rFonts w:ascii="Times New Roman" w:hAnsi="Times New Roman" w:cs="Times New Roman"/>
          <w:sz w:val="24"/>
          <w:szCs w:val="24"/>
        </w:rPr>
        <w:t>: «дополнительные работы, выявленные в процессе производства работ по контракту, в обязательном порядке актируются подрядчиком, заказчиком и иными заинтересованными сторонами. Оплата дополнительных работ может производиться в пределах средств контракта, предусмотренных по статье «Непредвиденные работы и затраты» 2 % (два процента). Размер средств на непредвиденные работы и затраты по контракту определяется в соответствии со сводным сметным расчетом после оформления и представления подрядчиком соответствующих документов по последним фактически выполненным работам. Сметы на дополнительные работы составляются подрядчиком и подлежат проверке и согласованию заказчиком»</w:t>
      </w:r>
      <w:r w:rsidRPr="00AF2E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5B76F2" wp14:editId="58EEE280">
            <wp:extent cx="22861" cy="22861"/>
            <wp:effectExtent l="0" t="0" r="0" b="0"/>
            <wp:docPr id="9307" name="Picture 9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7" name="Picture 930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1" cy="2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4B330" w14:textId="77777777" w:rsidR="00AF2E1B" w:rsidRPr="00AF2E1B" w:rsidRDefault="00AF2E1B" w:rsidP="00AF2E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>Мотивированный согласованный акт и смета на дополнительные работы отсутствуют (не представлены). КСП КГО запрос документов дополнительно произведен дважды (запрос от 22.05.2024 № 903-01/ 39 и от 23.05.2024 № 903-01/ 51).</w:t>
      </w:r>
    </w:p>
    <w:p w14:paraId="5BCAF9C6" w14:textId="77777777" w:rsidR="00AF2E1B" w:rsidRPr="00AF2E1B" w:rsidRDefault="00AF2E1B" w:rsidP="00AF2E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>В виду отсутствия документов установить необходимость проведения дополнительных работ и наличие/отсутствие данных работ в локальных сметных расчетах не представляется возможным.</w:t>
      </w:r>
    </w:p>
    <w:p w14:paraId="14DD09C2" w14:textId="77777777" w:rsidR="00AF2E1B" w:rsidRPr="00AF2E1B" w:rsidRDefault="00AF2E1B" w:rsidP="00AF2E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>Неподтвержденные объемы работ, а также объемы работ, на которые подрядчик не подтвердил целесообразность и необходимость, оплате не подлежат, данный факт классифицируется как ненадлежащее осуществление бюджетных полномочий получателя бюджетных средств.</w:t>
      </w:r>
    </w:p>
    <w:p w14:paraId="7ECC0F5F" w14:textId="77777777" w:rsidR="00AF2E1B" w:rsidRPr="00AF2E1B" w:rsidRDefault="00AF2E1B" w:rsidP="00AF2E1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 xml:space="preserve">В нарушение </w:t>
      </w:r>
      <w:hyperlink r:id="rId13" w:history="1">
        <w:r w:rsidRPr="00AF2E1B">
          <w:rPr>
            <w:rFonts w:ascii="Times New Roman" w:hAnsi="Times New Roman" w:cs="Times New Roman"/>
            <w:sz w:val="24"/>
            <w:szCs w:val="24"/>
          </w:rPr>
          <w:t>подпункта 7 пункта 1 статьи 162</w:t>
        </w:r>
      </w:hyperlink>
      <w:r w:rsidRPr="00AF2E1B">
        <w:rPr>
          <w:rFonts w:ascii="Times New Roman" w:hAnsi="Times New Roman" w:cs="Times New Roman"/>
          <w:sz w:val="24"/>
          <w:szCs w:val="24"/>
        </w:rPr>
        <w:t xml:space="preserve"> БК РФ, статьи 94 Закона № 44-ФЗ и условий контракта, </w:t>
      </w:r>
      <w:hyperlink r:id="rId14" w:history="1">
        <w:r w:rsidRPr="00AF2E1B">
          <w:rPr>
            <w:rFonts w:ascii="Times New Roman" w:hAnsi="Times New Roman" w:cs="Times New Roman"/>
            <w:sz w:val="24"/>
            <w:szCs w:val="24"/>
          </w:rPr>
          <w:t>статьи 309</w:t>
        </w:r>
      </w:hyperlink>
      <w:r w:rsidRPr="00AF2E1B">
        <w:rPr>
          <w:rFonts w:ascii="Times New Roman" w:hAnsi="Times New Roman" w:cs="Times New Roman"/>
          <w:sz w:val="24"/>
          <w:szCs w:val="24"/>
        </w:rPr>
        <w:t xml:space="preserve"> ГК РФ, МКУ «УКС» приняты к оплате и оплачены дополнительные затраты в отсутствие документов, обосновывающих их целесообразность и расчеты стоимости, в размере 196,1 тыс. рублей.</w:t>
      </w:r>
    </w:p>
    <w:p w14:paraId="75769CAE" w14:textId="40B2C9FD" w:rsidR="00AF2E1B" w:rsidRPr="00AF2E1B" w:rsidRDefault="00AF2E1B" w:rsidP="00AF2E1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>8</w:t>
      </w:r>
      <w:r w:rsidRPr="00AF2E1B">
        <w:rPr>
          <w:rFonts w:ascii="Times New Roman" w:hAnsi="Times New Roman" w:cs="Times New Roman"/>
          <w:sz w:val="24"/>
          <w:szCs w:val="24"/>
        </w:rPr>
        <w:t>.4.</w:t>
      </w:r>
    </w:p>
    <w:p w14:paraId="6265B213" w14:textId="77777777" w:rsidR="00AF2E1B" w:rsidRPr="00AF2E1B" w:rsidRDefault="00AF2E1B" w:rsidP="00AF2E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1" w:name="OLE_LINK2"/>
      <w:r w:rsidRPr="00AF2E1B">
        <w:rPr>
          <w:rFonts w:ascii="Times New Roman" w:hAnsi="Times New Roman" w:cs="Times New Roman"/>
          <w:sz w:val="24"/>
          <w:szCs w:val="24"/>
        </w:rPr>
        <w:t>При проведении визуальной проверки объекта «Обустройство водозабора «Среднекорсаковский-1», установлено, что выполнены работы по установке павильонов, электрооборудования, монтаж системы электроснабжения, оборудования, устройство подъездного пути до скважины № 347, устройство ограждения на 4 скважинах.</w:t>
      </w:r>
    </w:p>
    <w:p w14:paraId="726D6E46" w14:textId="77777777" w:rsidR="00AF2E1B" w:rsidRPr="00AF2E1B" w:rsidRDefault="00AF2E1B" w:rsidP="00AF2E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 xml:space="preserve">Фактические объемы выполненных работ по контракту № 51/07-2023 от 04.07.2023 не соответствуют объемам, отраженным в актах о приемке выполненных работ КС-2 № 3 от 11.09.2023 и № 10 от 27.11.2023, а именно: отсутствуют </w:t>
      </w:r>
      <w:r w:rsidRPr="00AF2E1B">
        <w:rPr>
          <w:rFonts w:ascii="Times New Roman" w:hAnsi="Times New Roman" w:cs="Times New Roman"/>
          <w:noProof/>
          <w:sz w:val="24"/>
          <w:szCs w:val="24"/>
        </w:rPr>
        <w:t>оплаченные</w:t>
      </w:r>
      <w:r w:rsidRPr="00AF2E1B">
        <w:rPr>
          <w:rFonts w:ascii="Times New Roman" w:hAnsi="Times New Roman" w:cs="Times New Roman"/>
          <w:sz w:val="24"/>
          <w:szCs w:val="24"/>
        </w:rPr>
        <w:t xml:space="preserve"> </w:t>
      </w:r>
      <w:r w:rsidRPr="00AF2E1B">
        <w:rPr>
          <w:rFonts w:ascii="Times New Roman" w:hAnsi="Times New Roman" w:cs="Times New Roman"/>
          <w:noProof/>
          <w:sz w:val="24"/>
          <w:szCs w:val="24"/>
        </w:rPr>
        <w:t xml:space="preserve">платежным поручением № 476 от 06.12.2023 </w:t>
      </w:r>
      <w:r w:rsidRPr="00AF2E1B">
        <w:rPr>
          <w:rFonts w:ascii="Times New Roman" w:hAnsi="Times New Roman" w:cs="Times New Roman"/>
          <w:sz w:val="24"/>
          <w:szCs w:val="24"/>
        </w:rPr>
        <w:t>работы по озеленению внутренней территории вокруг скважин водозабора «Среднекорсаковский- 1</w:t>
      </w:r>
      <w:r w:rsidRPr="00AF2E1B">
        <w:rPr>
          <w:rFonts w:ascii="Times New Roman" w:hAnsi="Times New Roman" w:cs="Times New Roman"/>
          <w:noProof/>
          <w:sz w:val="24"/>
          <w:szCs w:val="24"/>
        </w:rPr>
        <w:t>».</w:t>
      </w:r>
    </w:p>
    <w:p w14:paraId="6B2C586E" w14:textId="77777777" w:rsidR="00AF2E1B" w:rsidRPr="00AF2E1B" w:rsidRDefault="00AF2E1B" w:rsidP="00AF2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 xml:space="preserve">Согласно пояснениям МКУ «УКС», по непонятным причинам озеленение частично утрачено, возможно, в следствие сезонного подъема </w:t>
      </w:r>
      <w:r w:rsidRPr="00AF2E1B">
        <w:rPr>
          <w:rFonts w:ascii="Times New Roman" w:hAnsi="Times New Roman" w:cs="Times New Roman"/>
          <w:noProof/>
          <w:sz w:val="24"/>
          <w:szCs w:val="24"/>
        </w:rPr>
        <w:t>уровня воды в реке</w:t>
      </w:r>
      <w:r w:rsidRPr="00AF2E1B">
        <w:rPr>
          <w:rFonts w:ascii="Times New Roman" w:hAnsi="Times New Roman" w:cs="Times New Roman"/>
          <w:sz w:val="24"/>
          <w:szCs w:val="24"/>
        </w:rPr>
        <w:t>. В срок до 10.06.2024 силами подрядной организации, в рамках гарантийных обязательств плодородный слой с внесением семян газонных трав будут восстановлены в полном объеме.</w:t>
      </w:r>
    </w:p>
    <w:p w14:paraId="1F496E79" w14:textId="77777777" w:rsidR="00AF2E1B" w:rsidRPr="00AF2E1B" w:rsidRDefault="00AF2E1B" w:rsidP="00AF2E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>КСП КГО отмечено, на момент проверки – июнь 2024, внесение плодородного грунта и озеленение внутренней территории объекта отсутствует полностью. Объект состоит из четырех огражденных и укрытых павильонами скважин, и только одна из них (№ 347) находится в относительной близости к реке. Работы по гарантийным обязательствам к указанному сроку не выполнены. Также, в подтверждение МКУ «УКС» не представлены документы: журнал производства работ, р</w:t>
      </w:r>
      <w:bookmarkEnd w:id="1"/>
      <w:r w:rsidRPr="00AF2E1B">
        <w:rPr>
          <w:rFonts w:ascii="Times New Roman" w:hAnsi="Times New Roman" w:cs="Times New Roman"/>
          <w:sz w:val="24"/>
          <w:szCs w:val="24"/>
        </w:rPr>
        <w:t xml:space="preserve">екламационный акт, </w:t>
      </w:r>
      <w:bookmarkStart w:id="2" w:name="_Hlk118716417"/>
      <w:r w:rsidRPr="00AF2E1B">
        <w:rPr>
          <w:rFonts w:ascii="Times New Roman" w:hAnsi="Times New Roman" w:cs="Times New Roman"/>
          <w:sz w:val="24"/>
          <w:szCs w:val="24"/>
        </w:rPr>
        <w:t>таким образом работы по озеленению объекта в примерном размере 281,3 тыс. рублей приняты и оплачены МКУ «УКС» подрядчику не правомерно, в нарушение принципа эффективности использования бюджетных средств, установленного статьей 34 БК РФ.</w:t>
      </w:r>
    </w:p>
    <w:bookmarkEnd w:id="2"/>
    <w:p w14:paraId="5F1FCAD5" w14:textId="24C0D13F" w:rsidR="00AF2E1B" w:rsidRPr="00AF2E1B" w:rsidRDefault="00AF2E1B" w:rsidP="00AF2E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>8</w:t>
      </w:r>
      <w:r w:rsidRPr="00AF2E1B">
        <w:rPr>
          <w:rFonts w:ascii="Times New Roman" w:hAnsi="Times New Roman" w:cs="Times New Roman"/>
          <w:sz w:val="24"/>
          <w:szCs w:val="24"/>
        </w:rPr>
        <w:t>.5.</w:t>
      </w:r>
    </w:p>
    <w:p w14:paraId="61B53407" w14:textId="77777777" w:rsidR="00AF2E1B" w:rsidRPr="00AF2E1B" w:rsidRDefault="00AF2E1B" w:rsidP="00AF2E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>Проверка определения и обоснования цены договоров (контрактов), заключенных как особые закупки с единственным поставщиком, в соответствии с пунктом 4 части 1 статьи 93 Закона № 44-ФЗ показала.</w:t>
      </w:r>
    </w:p>
    <w:p w14:paraId="7F99EAE6" w14:textId="77777777" w:rsidR="00AF2E1B" w:rsidRPr="00AF2E1B" w:rsidRDefault="00AF2E1B" w:rsidP="00AF2E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lastRenderedPageBreak/>
        <w:t>Частью 4 статьи 93 Закона № 44-ФЗ установлена обязанность заказчика, при осуществлении закупки у единственного поставщика (подрядчика, исполнителя) определять цену закупки в соответствии со статьей 22 Закона № 44-ФЗ.</w:t>
      </w:r>
    </w:p>
    <w:p w14:paraId="4ED56B25" w14:textId="77777777" w:rsidR="00AF2E1B" w:rsidRPr="00402617" w:rsidRDefault="00AF2E1B" w:rsidP="00AF2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 xml:space="preserve">В </w:t>
      </w:r>
      <w:r w:rsidRPr="00402617">
        <w:rPr>
          <w:rFonts w:ascii="Times New Roman" w:hAnsi="Times New Roman" w:cs="Times New Roman"/>
          <w:sz w:val="24"/>
          <w:szCs w:val="24"/>
        </w:rPr>
        <w:t>нарушение части 4 статьи 93, статьи 12 Закона № 44-ФЗ, статей 158, 162 БК РФ, Департаментом не представлены обоснования цен по договору № 566/2023 от 15.05.2023.</w:t>
      </w:r>
    </w:p>
    <w:p w14:paraId="6C7C525D" w14:textId="77777777" w:rsidR="00AF2E1B" w:rsidRPr="00402617" w:rsidRDefault="00AF2E1B" w:rsidP="00AF2E1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617">
        <w:rPr>
          <w:rFonts w:ascii="Times New Roman" w:hAnsi="Times New Roman" w:cs="Times New Roman"/>
          <w:sz w:val="24"/>
          <w:szCs w:val="24"/>
        </w:rPr>
        <w:t>Сумма финансового нарушения при осуществлении муниципальной закупки составила 40 тыс. рублей в количестве 1 нарушения.</w:t>
      </w:r>
    </w:p>
    <w:p w14:paraId="15201250" w14:textId="77777777" w:rsidR="004024FE" w:rsidRPr="00402617" w:rsidRDefault="004024FE" w:rsidP="00AF2E1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67E7C9" w14:textId="6E0D0A4F" w:rsidR="00574027" w:rsidRPr="00AF2E1B" w:rsidRDefault="00F47A6B" w:rsidP="00AF2E1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F2E1B">
        <w:rPr>
          <w:rFonts w:ascii="Times New Roman" w:hAnsi="Times New Roman" w:cs="Times New Roman"/>
          <w:i/>
          <w:iCs/>
          <w:sz w:val="24"/>
          <w:szCs w:val="24"/>
          <w:u w:val="single"/>
        </w:rPr>
        <w:t>9</w:t>
      </w:r>
      <w:r w:rsidR="008B1375" w:rsidRPr="00AF2E1B">
        <w:rPr>
          <w:rFonts w:ascii="Times New Roman" w:hAnsi="Times New Roman" w:cs="Times New Roman"/>
          <w:i/>
          <w:iCs/>
          <w:sz w:val="24"/>
          <w:szCs w:val="24"/>
          <w:u w:val="single"/>
        </w:rPr>
        <w:t>. Возражения или замечания руководителей, или иных уполномоченных должностных лиц объектов</w:t>
      </w:r>
      <w:r w:rsidR="008B1375" w:rsidRPr="00AF2E1B"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  <w:t>контрольного мероприятия на результаты</w:t>
      </w:r>
      <w:r w:rsidR="008B1375" w:rsidRPr="00AF2E1B"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  <w:t>контрольного мероприятия:</w:t>
      </w:r>
    </w:p>
    <w:p w14:paraId="77CDA101" w14:textId="60A5433F" w:rsidR="00402617" w:rsidRDefault="00F637E1" w:rsidP="00A176F6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>На результаты контрольного мероприятия представлены</w:t>
      </w:r>
      <w:r w:rsidR="00402617">
        <w:rPr>
          <w:rFonts w:ascii="Times New Roman" w:hAnsi="Times New Roman" w:cs="Times New Roman"/>
          <w:sz w:val="24"/>
          <w:szCs w:val="24"/>
        </w:rPr>
        <w:t xml:space="preserve"> пояснения в электронном виде: письмо МКУ «УКС» от 18.06.2024 № 442, с приложением документов по </w:t>
      </w:r>
      <w:r w:rsidR="0044003F">
        <w:rPr>
          <w:rFonts w:ascii="Times New Roman" w:hAnsi="Times New Roman" w:cs="Times New Roman"/>
          <w:sz w:val="24"/>
          <w:szCs w:val="24"/>
        </w:rPr>
        <w:t>под</w:t>
      </w:r>
      <w:r w:rsidR="00402617">
        <w:rPr>
          <w:rFonts w:ascii="Times New Roman" w:hAnsi="Times New Roman" w:cs="Times New Roman"/>
          <w:sz w:val="24"/>
          <w:szCs w:val="24"/>
        </w:rPr>
        <w:t xml:space="preserve">пункту 8.3. настоящего Отчета, подтверждающие необходимость проведения дополнительных работ по контракту </w:t>
      </w:r>
      <w:r w:rsidR="00402617" w:rsidRPr="00AF2E1B">
        <w:rPr>
          <w:rFonts w:ascii="Times New Roman" w:hAnsi="Times New Roman" w:cs="Times New Roman"/>
          <w:sz w:val="24"/>
          <w:szCs w:val="24"/>
        </w:rPr>
        <w:t>51/07-2023 от 04.07.2023</w:t>
      </w:r>
      <w:r w:rsidR="004026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504F88" w14:textId="54050233" w:rsidR="00402617" w:rsidRPr="0044003F" w:rsidRDefault="00402617" w:rsidP="0044003F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6">
        <w:rPr>
          <w:rFonts w:ascii="Times New Roman" w:hAnsi="Times New Roman" w:cs="Times New Roman"/>
          <w:sz w:val="24"/>
          <w:szCs w:val="24"/>
        </w:rPr>
        <w:t>По нарушению, указанному в п</w:t>
      </w:r>
      <w:r w:rsidR="0044003F">
        <w:rPr>
          <w:rFonts w:ascii="Times New Roman" w:hAnsi="Times New Roman" w:cs="Times New Roman"/>
          <w:sz w:val="24"/>
          <w:szCs w:val="24"/>
        </w:rPr>
        <w:t>одп</w:t>
      </w:r>
      <w:r w:rsidRPr="00A176F6">
        <w:rPr>
          <w:rFonts w:ascii="Times New Roman" w:hAnsi="Times New Roman" w:cs="Times New Roman"/>
          <w:sz w:val="24"/>
          <w:szCs w:val="24"/>
        </w:rPr>
        <w:t xml:space="preserve">ункте 8.4 настоящего Отчета, МКУ «УКС» дано пояснение: </w:t>
      </w:r>
      <w:r w:rsidRPr="00A176F6">
        <w:rPr>
          <w:rFonts w:ascii="Times New Roman" w:hAnsi="Times New Roman" w:cs="Times New Roman"/>
          <w:sz w:val="24"/>
          <w:szCs w:val="24"/>
        </w:rPr>
        <w:t xml:space="preserve">по состоянию на 10.06.2024 работы по озеленению внутренней территории вокруг скважин </w:t>
      </w:r>
      <w:r w:rsidRPr="0044003F">
        <w:rPr>
          <w:rFonts w:ascii="Times New Roman" w:hAnsi="Times New Roman" w:cs="Times New Roman"/>
          <w:sz w:val="24"/>
          <w:szCs w:val="24"/>
        </w:rPr>
        <w:t xml:space="preserve">водозабора «Среднекорсаковский-1» исполнены подрядной организацией в рамках гарантийных обязательств. С целью подтверждения </w:t>
      </w:r>
      <w:r w:rsidR="00A176F6" w:rsidRPr="0044003F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Pr="0044003F">
        <w:rPr>
          <w:rFonts w:ascii="Times New Roman" w:hAnsi="Times New Roman" w:cs="Times New Roman"/>
          <w:sz w:val="24"/>
          <w:szCs w:val="24"/>
        </w:rPr>
        <w:t>работ, в срок до 30.06.2024</w:t>
      </w:r>
      <w:r w:rsidR="00A176F6" w:rsidRPr="0044003F">
        <w:rPr>
          <w:rFonts w:ascii="Times New Roman" w:hAnsi="Times New Roman" w:cs="Times New Roman"/>
          <w:sz w:val="24"/>
          <w:szCs w:val="24"/>
        </w:rPr>
        <w:t>,</w:t>
      </w:r>
      <w:r w:rsidRPr="0044003F">
        <w:rPr>
          <w:rFonts w:ascii="Times New Roman" w:hAnsi="Times New Roman" w:cs="Times New Roman"/>
          <w:sz w:val="24"/>
          <w:szCs w:val="24"/>
        </w:rPr>
        <w:t xml:space="preserve"> специалистами </w:t>
      </w:r>
      <w:r w:rsidR="00A176F6" w:rsidRPr="0044003F">
        <w:rPr>
          <w:rFonts w:ascii="Times New Roman" w:hAnsi="Times New Roman" w:cs="Times New Roman"/>
          <w:sz w:val="24"/>
          <w:szCs w:val="24"/>
        </w:rPr>
        <w:t xml:space="preserve">МКУ «УКС» </w:t>
      </w:r>
      <w:r w:rsidRPr="0044003F">
        <w:rPr>
          <w:rFonts w:ascii="Times New Roman" w:hAnsi="Times New Roman" w:cs="Times New Roman"/>
          <w:sz w:val="24"/>
          <w:szCs w:val="24"/>
        </w:rPr>
        <w:t xml:space="preserve">будет организован осмотр объекта, </w:t>
      </w:r>
      <w:r w:rsidR="00A176F6" w:rsidRPr="0044003F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Pr="0044003F">
        <w:rPr>
          <w:rFonts w:ascii="Times New Roman" w:hAnsi="Times New Roman" w:cs="Times New Roman"/>
          <w:sz w:val="24"/>
          <w:szCs w:val="24"/>
        </w:rPr>
        <w:t>КСП КГО будет приглашен дополнительно.</w:t>
      </w:r>
    </w:p>
    <w:p w14:paraId="2CEE3C86" w14:textId="0AD4BFB0" w:rsidR="00402617" w:rsidRPr="0044003F" w:rsidRDefault="0044003F" w:rsidP="0044003F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03F">
        <w:rPr>
          <w:rFonts w:ascii="Times New Roman" w:hAnsi="Times New Roman" w:cs="Times New Roman"/>
          <w:sz w:val="24"/>
          <w:szCs w:val="24"/>
        </w:rPr>
        <w:t>По другим подпунктам пункта 8 настоящего Отчета пояснения не представлены.</w:t>
      </w:r>
    </w:p>
    <w:p w14:paraId="3599F12D" w14:textId="79D3705E" w:rsidR="007A6397" w:rsidRPr="0044003F" w:rsidRDefault="00F637E1" w:rsidP="0044003F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03F">
        <w:rPr>
          <w:rFonts w:ascii="Times New Roman" w:hAnsi="Times New Roman" w:cs="Times New Roman"/>
          <w:sz w:val="24"/>
          <w:szCs w:val="24"/>
        </w:rPr>
        <w:t>Информация рассмотрена, сумма нарушений не изменена.</w:t>
      </w:r>
    </w:p>
    <w:p w14:paraId="0D4BFFD7" w14:textId="77777777" w:rsidR="00F637E1" w:rsidRPr="0044003F" w:rsidRDefault="00F637E1" w:rsidP="0044003F">
      <w:pPr>
        <w:pStyle w:val="2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7913AE" w14:textId="1919C94B" w:rsidR="008B1375" w:rsidRPr="0044003F" w:rsidRDefault="008B1375" w:rsidP="0044003F">
      <w:pPr>
        <w:pStyle w:val="2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003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1351C" w:rsidRPr="0044003F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44003F">
        <w:rPr>
          <w:rFonts w:ascii="Times New Roman" w:hAnsi="Times New Roman" w:cs="Times New Roman"/>
          <w:sz w:val="24"/>
          <w:szCs w:val="24"/>
          <w:u w:val="single"/>
        </w:rPr>
        <w:t>. Выводы:</w:t>
      </w:r>
    </w:p>
    <w:p w14:paraId="4D448CAE" w14:textId="77777777" w:rsidR="0044003F" w:rsidRPr="0044003F" w:rsidRDefault="0044003F" w:rsidP="004400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03F">
        <w:rPr>
          <w:rFonts w:ascii="Times New Roman" w:eastAsia="Calibri" w:hAnsi="Times New Roman" w:cs="Times New Roman"/>
          <w:sz w:val="24"/>
          <w:szCs w:val="24"/>
        </w:rPr>
        <w:t xml:space="preserve">В результате проверки использования бюджетных средств, направленных в 2023 году на </w:t>
      </w:r>
      <w:r w:rsidRPr="0044003F">
        <w:rPr>
          <w:rFonts w:ascii="Times New Roman" w:hAnsi="Times New Roman" w:cs="Times New Roman"/>
          <w:sz w:val="24"/>
          <w:szCs w:val="24"/>
        </w:rPr>
        <w:t>повышение качества и надежности предоставления жилищно-коммунальных услуг</w:t>
      </w:r>
      <w:r w:rsidRPr="0044003F">
        <w:rPr>
          <w:rFonts w:ascii="Times New Roman" w:eastAsia="Calibri" w:hAnsi="Times New Roman" w:cs="Times New Roman"/>
          <w:sz w:val="24"/>
          <w:szCs w:val="24"/>
        </w:rPr>
        <w:t xml:space="preserve"> установлено, что при использовании средств бюджетов допущены:</w:t>
      </w:r>
    </w:p>
    <w:p w14:paraId="59D5D94F" w14:textId="77777777" w:rsidR="0044003F" w:rsidRPr="0044003F" w:rsidRDefault="0044003F" w:rsidP="004400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03F">
        <w:rPr>
          <w:rFonts w:ascii="Times New Roman" w:eastAsia="Calibri" w:hAnsi="Times New Roman" w:cs="Times New Roman"/>
          <w:sz w:val="24"/>
          <w:szCs w:val="24"/>
        </w:rPr>
        <w:t>- отдельные нарушения законодательства РФ о контрактной системе в сфере закупок товаров, работ, услуг для обеспечения муниципальных нужд;</w:t>
      </w:r>
    </w:p>
    <w:p w14:paraId="7BFE8D54" w14:textId="77777777" w:rsidR="0044003F" w:rsidRPr="0044003F" w:rsidRDefault="0044003F" w:rsidP="004400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03F">
        <w:rPr>
          <w:rFonts w:ascii="Times New Roman" w:eastAsia="Calibri" w:hAnsi="Times New Roman" w:cs="Times New Roman"/>
          <w:sz w:val="24"/>
          <w:szCs w:val="24"/>
        </w:rPr>
        <w:t>- нарушения принципа эффективности использования бюджетных средств,</w:t>
      </w:r>
    </w:p>
    <w:p w14:paraId="6F80C35A" w14:textId="77777777" w:rsidR="0044003F" w:rsidRPr="0044003F" w:rsidRDefault="0044003F" w:rsidP="004400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03F">
        <w:rPr>
          <w:rFonts w:ascii="Times New Roman" w:eastAsia="Calibri" w:hAnsi="Times New Roman" w:cs="Times New Roman"/>
          <w:sz w:val="24"/>
          <w:szCs w:val="24"/>
        </w:rPr>
        <w:t>- нарушения при исполнении бюджетов.</w:t>
      </w:r>
    </w:p>
    <w:p w14:paraId="39D34D01" w14:textId="77777777" w:rsidR="0044003F" w:rsidRPr="0044003F" w:rsidRDefault="0044003F" w:rsidP="004400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03F">
        <w:rPr>
          <w:rFonts w:ascii="Times New Roman" w:eastAsia="Calibri" w:hAnsi="Times New Roman" w:cs="Times New Roman"/>
          <w:sz w:val="24"/>
          <w:szCs w:val="24"/>
        </w:rPr>
        <w:t>Общий объем средств, использованный с нарушением установленного статьей 34 БК РФ принципа эффективности использования бюджетных средств, оценивается в сумме 281,3 тыс. рублей в количестве 1 нарушения.</w:t>
      </w:r>
    </w:p>
    <w:p w14:paraId="7A3DFC32" w14:textId="77777777" w:rsidR="0044003F" w:rsidRPr="0044003F" w:rsidRDefault="0044003F" w:rsidP="0044003F">
      <w:pPr>
        <w:tabs>
          <w:tab w:val="left" w:pos="0"/>
          <w:tab w:val="left" w:pos="2268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44003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Общий объем </w:t>
      </w:r>
      <w:r w:rsidRPr="0044003F">
        <w:rPr>
          <w:rFonts w:ascii="Times New Roman" w:hAnsi="Times New Roman" w:cs="Times New Roman"/>
          <w:sz w:val="24"/>
          <w:szCs w:val="24"/>
          <w:lang w:eastAsia="x-none"/>
        </w:rPr>
        <w:t xml:space="preserve">доведенных средств за 2023 год </w:t>
      </w:r>
      <w:r w:rsidRPr="0044003F">
        <w:rPr>
          <w:rFonts w:ascii="Times New Roman" w:hAnsi="Times New Roman" w:cs="Times New Roman"/>
          <w:sz w:val="24"/>
          <w:szCs w:val="24"/>
          <w:lang w:val="x-none" w:eastAsia="x-none"/>
        </w:rPr>
        <w:t>составил 66 153,1</w:t>
      </w:r>
      <w:r w:rsidRPr="0044003F">
        <w:rPr>
          <w:rFonts w:ascii="Times New Roman" w:hAnsi="Times New Roman" w:cs="Times New Roman"/>
          <w:sz w:val="24"/>
          <w:szCs w:val="24"/>
          <w:lang w:eastAsia="x-none"/>
        </w:rPr>
        <w:t xml:space="preserve"> тыс. рублей,</w:t>
      </w:r>
      <w:r w:rsidRPr="0044003F">
        <w:rPr>
          <w:rFonts w:ascii="Times New Roman" w:hAnsi="Times New Roman" w:cs="Times New Roman"/>
          <w:sz w:val="24"/>
          <w:szCs w:val="24"/>
        </w:rPr>
        <w:t xml:space="preserve"> из них: средства субсидии областного бюджета – 35 506,3 тыс. рублей.</w:t>
      </w:r>
    </w:p>
    <w:p w14:paraId="37010C64" w14:textId="77777777" w:rsidR="0044003F" w:rsidRPr="0044003F" w:rsidRDefault="0044003F" w:rsidP="004400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03F">
        <w:rPr>
          <w:rFonts w:ascii="Times New Roman" w:hAnsi="Times New Roman" w:cs="Times New Roman"/>
          <w:sz w:val="24"/>
          <w:szCs w:val="24"/>
        </w:rPr>
        <w:t>Объем проверенных средств бюджетов составил 66 153,1 тыс. рублей, из них: средства субсидии областного бюджета – 35 506,3 тыс. рублей, местный бюджет – 30 646,8 тыс. рублей.</w:t>
      </w:r>
    </w:p>
    <w:p w14:paraId="3E45267B" w14:textId="77777777" w:rsidR="0044003F" w:rsidRPr="0044003F" w:rsidRDefault="0044003F" w:rsidP="004400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03F">
        <w:rPr>
          <w:rFonts w:ascii="Times New Roman" w:hAnsi="Times New Roman" w:cs="Times New Roman"/>
          <w:sz w:val="24"/>
          <w:szCs w:val="24"/>
        </w:rPr>
        <w:t>Сумма нарушений составила 397,0 тыс. рублей в количестве 5 нарушений, в том числе:</w:t>
      </w:r>
    </w:p>
    <w:p w14:paraId="7DE20177" w14:textId="77777777" w:rsidR="0044003F" w:rsidRPr="0044003F" w:rsidRDefault="0044003F" w:rsidP="0044003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2272F"/>
        </w:rPr>
      </w:pPr>
      <w:r w:rsidRPr="0044003F">
        <w:rPr>
          <w:color w:val="22272F"/>
        </w:rPr>
        <w:t xml:space="preserve">- ненадлежащее осуществление Департаментом бюджетных полномочий главного распорядителя, получателя бюджетных средств, в части определения и обоснования цены договора, заключенного с единственным поставщиком (подрядчиком, исполнителем), в нарушение требований БК РФ, </w:t>
      </w:r>
      <w:r w:rsidRPr="0044003F">
        <w:t xml:space="preserve">Закона № 44-ФЗ, </w:t>
      </w:r>
      <w:r w:rsidRPr="0044003F">
        <w:rPr>
          <w:color w:val="22272F"/>
        </w:rPr>
        <w:t>расчетном размере 40,0 тыс. рублей в количестве 1 нарушения,</w:t>
      </w:r>
    </w:p>
    <w:p w14:paraId="625F28B1" w14:textId="77777777" w:rsidR="0044003F" w:rsidRPr="0044003F" w:rsidRDefault="0044003F" w:rsidP="0044003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2272F"/>
        </w:rPr>
      </w:pPr>
      <w:r w:rsidRPr="0044003F">
        <w:rPr>
          <w:color w:val="22272F"/>
        </w:rPr>
        <w:t xml:space="preserve">- ненадлежащее осуществление МКУ «УКС» бюджетных полномочий получателя бюджетных средств, в части определения и обоснования цены договора, заключенного с единственным поставщиком (подрядчиком, исполнителем), в нарушение требований БК РФ, </w:t>
      </w:r>
      <w:r w:rsidRPr="0044003F">
        <w:t xml:space="preserve">Закона № 44-ФЗ, </w:t>
      </w:r>
      <w:r w:rsidRPr="0044003F">
        <w:rPr>
          <w:color w:val="22272F"/>
        </w:rPr>
        <w:t>расчетном размере 80,9 тыс. рублей в количестве 1 нарушения,</w:t>
      </w:r>
    </w:p>
    <w:p w14:paraId="77A8EEE1" w14:textId="77777777" w:rsidR="0044003F" w:rsidRPr="0044003F" w:rsidRDefault="0044003F" w:rsidP="0044003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44003F">
        <w:rPr>
          <w:color w:val="22272F"/>
        </w:rPr>
        <w:t xml:space="preserve">- ненадлежащее осуществление МКУ «УКС» бюджетных полномочий получателя бюджетных средств, выразившееся в завышении бюджетных средств, оплаченных (использованных) с нарушением требований БК РФ, Закона № 44-ФЗ, ГК РФ, в части отсутствия </w:t>
      </w:r>
      <w:r w:rsidRPr="0044003F">
        <w:t>документов, обосновывающих целесообразность и расчеты стоимости по дополнительным работам,</w:t>
      </w:r>
      <w:r w:rsidRPr="0044003F">
        <w:rPr>
          <w:color w:val="22272F"/>
        </w:rPr>
        <w:t xml:space="preserve"> в расчетном размере 196,1 тыс. рублей в количестве 1 нарушения,</w:t>
      </w:r>
    </w:p>
    <w:p w14:paraId="26E1331D" w14:textId="77777777" w:rsidR="0044003F" w:rsidRPr="0044003F" w:rsidRDefault="0044003F" w:rsidP="0044003F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03F">
        <w:rPr>
          <w:rFonts w:ascii="Times New Roman" w:hAnsi="Times New Roman" w:cs="Times New Roman"/>
          <w:sz w:val="24"/>
          <w:szCs w:val="24"/>
        </w:rPr>
        <w:t xml:space="preserve">- нарушение требований, установленных </w:t>
      </w:r>
      <w:hyperlink r:id="rId15">
        <w:r w:rsidRPr="0044003F">
          <w:rPr>
            <w:rFonts w:ascii="Times New Roman" w:hAnsi="Times New Roman" w:cs="Times New Roman"/>
            <w:sz w:val="24"/>
            <w:szCs w:val="24"/>
          </w:rPr>
          <w:t>статьей 306.4 главы 30</w:t>
        </w:r>
      </w:hyperlink>
      <w:r w:rsidRPr="0044003F">
        <w:rPr>
          <w:rFonts w:ascii="Times New Roman" w:hAnsi="Times New Roman" w:cs="Times New Roman"/>
          <w:sz w:val="24"/>
          <w:szCs w:val="24"/>
        </w:rPr>
        <w:t xml:space="preserve"> БК РФ, Департаментом </w:t>
      </w:r>
      <w:r w:rsidRPr="0044003F">
        <w:rPr>
          <w:rFonts w:ascii="Times New Roman" w:hAnsi="Times New Roman" w:cs="Times New Roman"/>
          <w:sz w:val="24"/>
          <w:szCs w:val="24"/>
        </w:rPr>
        <w:lastRenderedPageBreak/>
        <w:t>допущено направление средств местного бюджета и оплата денежных обязательств в сумме 80,0 тыс. рублей на цели, не соответствующие целям, установленным Решением о бюджете, являющимся правовым основанием предоставления указанных средств.</w:t>
      </w:r>
    </w:p>
    <w:p w14:paraId="28729F4D" w14:textId="77777777" w:rsidR="0044003F" w:rsidRPr="0044003F" w:rsidRDefault="0044003F" w:rsidP="0044003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2272F"/>
        </w:rPr>
      </w:pPr>
      <w:r w:rsidRPr="0044003F">
        <w:rPr>
          <w:color w:val="22272F"/>
          <w:shd w:val="clear" w:color="auto" w:fill="FFFFFF"/>
        </w:rPr>
        <w:t xml:space="preserve">- </w:t>
      </w:r>
      <w:r w:rsidRPr="0044003F">
        <w:rPr>
          <w:color w:val="22272F"/>
        </w:rPr>
        <w:t xml:space="preserve">ненадлежащее осуществление МКУ «УКС» бюджетных полномочий получателя бюджетных средств, выразившееся в отсутствие сведений </w:t>
      </w:r>
      <w:r w:rsidRPr="0044003F">
        <w:rPr>
          <w:color w:val="000000"/>
        </w:rPr>
        <w:t xml:space="preserve">об обосновании цены в договоре, заключенного на основании пункта 6 части 1 статьи 93 Закона № 44-ФЗ, что классифицируется как нарушение </w:t>
      </w:r>
      <w:r w:rsidRPr="0044003F">
        <w:rPr>
          <w:rFonts w:eastAsiaTheme="minorHAnsi"/>
          <w:lang w:eastAsia="en-US"/>
        </w:rPr>
        <w:t>пункта 4 статьи 93 Закона № 44-ФЗ в количестве1 нарушения</w:t>
      </w:r>
      <w:r w:rsidRPr="0044003F">
        <w:t>.</w:t>
      </w:r>
    </w:p>
    <w:p w14:paraId="5056168D" w14:textId="77777777" w:rsidR="0044003F" w:rsidRPr="0044003F" w:rsidRDefault="0044003F" w:rsidP="0044003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2272F"/>
        </w:rPr>
      </w:pPr>
    </w:p>
    <w:p w14:paraId="11AC074D" w14:textId="77777777" w:rsidR="0044003F" w:rsidRPr="0044003F" w:rsidRDefault="0044003F" w:rsidP="0044003F">
      <w:pPr>
        <w:pStyle w:val="a7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44003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Кроме того,</w:t>
      </w:r>
    </w:p>
    <w:p w14:paraId="0FA0D3EA" w14:textId="77777777" w:rsidR="0044003F" w:rsidRPr="0044003F" w:rsidRDefault="0044003F" w:rsidP="00440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03F">
        <w:rPr>
          <w:rFonts w:ascii="Times New Roman" w:hAnsi="Times New Roman" w:cs="Times New Roman"/>
          <w:color w:val="000000"/>
          <w:sz w:val="24"/>
          <w:szCs w:val="24"/>
        </w:rPr>
        <w:t xml:space="preserve">В  соответствии со статьей 93 Закона № 44-ФЗ, рекомендовать объектам проверки, при </w:t>
      </w:r>
      <w:r w:rsidRPr="0044003F">
        <w:rPr>
          <w:rFonts w:ascii="Times New Roman" w:hAnsi="Times New Roman" w:cs="Times New Roman"/>
          <w:sz w:val="24"/>
          <w:szCs w:val="24"/>
        </w:rPr>
        <w:t xml:space="preserve">осуществлении закупки у </w:t>
      </w:r>
      <w:r w:rsidRPr="0044003F">
        <w:rPr>
          <w:rFonts w:ascii="Times New Roman" w:hAnsi="Times New Roman" w:cs="Times New Roman"/>
          <w:color w:val="000000"/>
          <w:sz w:val="24"/>
          <w:szCs w:val="24"/>
        </w:rPr>
        <w:t xml:space="preserve">ОАУ «РЦЦС Сахалин» заключать договор на основании пункта 6 части 1 статьи 93 Закона № 44-ФЗ и на основании пункта 4 статьи 93 Закона № 44-ФЗ </w:t>
      </w:r>
      <w:r w:rsidRPr="0044003F">
        <w:rPr>
          <w:rFonts w:ascii="Times New Roman" w:hAnsi="Times New Roman" w:cs="Times New Roman"/>
          <w:sz w:val="24"/>
          <w:szCs w:val="24"/>
        </w:rPr>
        <w:t>обосновывать цену в соответствии с настоящим Федеральным законом и включать в договор обоснование цены.</w:t>
      </w:r>
    </w:p>
    <w:p w14:paraId="74CB0DF3" w14:textId="77777777" w:rsidR="00F637E1" w:rsidRPr="0044003F" w:rsidRDefault="00F637E1" w:rsidP="0044003F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AEA83D" w14:textId="32FE1156" w:rsidR="00D03B86" w:rsidRPr="0044003F" w:rsidRDefault="00D03B86" w:rsidP="00440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003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53842" w:rsidRPr="0044003F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44003F">
        <w:rPr>
          <w:rFonts w:ascii="Times New Roman" w:hAnsi="Times New Roman" w:cs="Times New Roman"/>
          <w:sz w:val="24"/>
          <w:szCs w:val="24"/>
          <w:u w:val="single"/>
        </w:rPr>
        <w:t>. Предложения (рекомендации):</w:t>
      </w:r>
    </w:p>
    <w:p w14:paraId="5BB137F4" w14:textId="7A4E7640" w:rsidR="00261F2D" w:rsidRDefault="00D03B86" w:rsidP="004400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03F">
        <w:rPr>
          <w:rFonts w:ascii="Times New Roman" w:hAnsi="Times New Roman" w:cs="Times New Roman"/>
          <w:sz w:val="24"/>
          <w:szCs w:val="24"/>
        </w:rPr>
        <w:t xml:space="preserve">В целях устранения </w:t>
      </w:r>
      <w:r w:rsidR="000E4BD3" w:rsidRPr="0044003F">
        <w:rPr>
          <w:rFonts w:ascii="Times New Roman" w:hAnsi="Times New Roman" w:cs="Times New Roman"/>
          <w:sz w:val="24"/>
          <w:szCs w:val="24"/>
        </w:rPr>
        <w:t xml:space="preserve">(недопущения) </w:t>
      </w:r>
      <w:r w:rsidRPr="0044003F">
        <w:rPr>
          <w:rFonts w:ascii="Times New Roman" w:hAnsi="Times New Roman" w:cs="Times New Roman"/>
          <w:sz w:val="24"/>
          <w:szCs w:val="24"/>
        </w:rPr>
        <w:t>выявленных нарушений и недостатков направить</w:t>
      </w:r>
      <w:r w:rsidR="00261F2D" w:rsidRPr="0044003F">
        <w:rPr>
          <w:rFonts w:ascii="Times New Roman" w:hAnsi="Times New Roman" w:cs="Times New Roman"/>
          <w:sz w:val="24"/>
          <w:szCs w:val="24"/>
        </w:rPr>
        <w:t xml:space="preserve"> П</w:t>
      </w:r>
      <w:r w:rsidRPr="0044003F">
        <w:rPr>
          <w:rFonts w:ascii="Times New Roman" w:hAnsi="Times New Roman" w:cs="Times New Roman"/>
          <w:sz w:val="24"/>
          <w:szCs w:val="24"/>
        </w:rPr>
        <w:t xml:space="preserve">редставление в адрес </w:t>
      </w:r>
      <w:r w:rsidR="00741C09" w:rsidRPr="0044003F">
        <w:rPr>
          <w:rFonts w:ascii="Times New Roman" w:hAnsi="Times New Roman" w:cs="Times New Roman"/>
          <w:sz w:val="24"/>
          <w:szCs w:val="24"/>
        </w:rPr>
        <w:t>Департамента</w:t>
      </w:r>
      <w:r w:rsidR="00B1351C" w:rsidRPr="0044003F">
        <w:rPr>
          <w:rFonts w:ascii="Times New Roman" w:hAnsi="Times New Roman" w:cs="Times New Roman"/>
          <w:sz w:val="24"/>
          <w:szCs w:val="24"/>
        </w:rPr>
        <w:t xml:space="preserve"> о необходимости проведения мероприятий:</w:t>
      </w:r>
    </w:p>
    <w:p w14:paraId="4C9428CA" w14:textId="77777777" w:rsidR="0044003F" w:rsidRPr="0044003F" w:rsidRDefault="0044003F" w:rsidP="004400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46F76E" w14:textId="77777777" w:rsidR="0044003F" w:rsidRPr="0044003F" w:rsidRDefault="0044003F" w:rsidP="0044003F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03F">
        <w:rPr>
          <w:rFonts w:ascii="Times New Roman" w:hAnsi="Times New Roman" w:cs="Times New Roman"/>
          <w:sz w:val="24"/>
          <w:szCs w:val="24"/>
        </w:rPr>
        <w:t>1. В соответствии со статьей 160.2-1 Бюджетного кодекса Российской Федерации департаменту городского хозяйства администрации Корсаковского городского провести внутренний финансовый аудит по факту:</w:t>
      </w:r>
    </w:p>
    <w:p w14:paraId="4B8F1AB1" w14:textId="77777777" w:rsidR="0044003F" w:rsidRPr="0044003F" w:rsidRDefault="0044003F" w:rsidP="0044003F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03F">
        <w:rPr>
          <w:rFonts w:ascii="Times New Roman" w:hAnsi="Times New Roman" w:cs="Times New Roman"/>
          <w:sz w:val="24"/>
          <w:szCs w:val="24"/>
        </w:rPr>
        <w:t xml:space="preserve">1.1. нецелевого использования бюджетных средств в сфере </w:t>
      </w:r>
      <w:r w:rsidRPr="0044003F">
        <w:rPr>
          <w:rFonts w:ascii="Times New Roman" w:eastAsia="Calibri" w:hAnsi="Times New Roman" w:cs="Times New Roman"/>
          <w:bCs/>
          <w:sz w:val="24"/>
          <w:szCs w:val="24"/>
        </w:rPr>
        <w:t>комплексного развития систем коммунальной инфраструктуры</w:t>
      </w:r>
      <w:r w:rsidRPr="0044003F">
        <w:rPr>
          <w:rFonts w:ascii="Times New Roman" w:hAnsi="Times New Roman" w:cs="Times New Roman"/>
          <w:sz w:val="24"/>
          <w:szCs w:val="24"/>
        </w:rPr>
        <w:t xml:space="preserve">, направленных в 2023 году на оплату денежных обязательств в сумме 80,0 тыс. рублей на цели, не соответствующие целям, установленным </w:t>
      </w:r>
      <w:r w:rsidRPr="0044003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003F">
        <w:rPr>
          <w:rFonts w:ascii="Times New Roman" w:hAnsi="Times New Roman" w:cs="Times New Roman"/>
          <w:sz w:val="24"/>
          <w:szCs w:val="24"/>
        </w:rPr>
        <w:t xml:space="preserve">ешением Собрания Корсаковского городского округа от 16.12.2022 № 17 «О бюджете Корсаковского городского округа на 2023 год и на плановый период 2024 и 2025 годов», на предмет оплаты </w:t>
      </w:r>
      <w:r w:rsidRPr="0044003F">
        <w:rPr>
          <w:rFonts w:ascii="Times New Roman" w:hAnsi="Times New Roman" w:cs="Times New Roman"/>
          <w:color w:val="000000"/>
          <w:sz w:val="24"/>
          <w:szCs w:val="24"/>
        </w:rPr>
        <w:t xml:space="preserve">услуг по проверке сметной стоимости, локального сметного расчета в части ценообразования по объектам: Ремонт подпорной стенки по адресу: «г. Корсаков, ул. Краснофлотская, д. 9», Капитальный ремонт ул. Морской» и «Ремонт дорожного полотна по ул. Зеленая в с. Соловьевка; асфальтирование дорожного полотна по ул. Морской с. Лесное Корсаковского городского округа; устройство тротуара в с. Раздольное Корсаковского городского округа», не относящихся к сфере коммунального хозяйства, а связанных  с выполнением услуги в </w:t>
      </w:r>
      <w:r w:rsidRPr="0044003F">
        <w:rPr>
          <w:rFonts w:ascii="Times New Roman" w:hAnsi="Times New Roman" w:cs="Times New Roman"/>
          <w:sz w:val="24"/>
          <w:szCs w:val="24"/>
        </w:rPr>
        <w:t>сфере дорожного хозяйства и благоустройства,</w:t>
      </w:r>
    </w:p>
    <w:p w14:paraId="4BFFC913" w14:textId="77777777" w:rsidR="0044003F" w:rsidRPr="0044003F" w:rsidRDefault="0044003F" w:rsidP="0044003F">
      <w:pPr>
        <w:pStyle w:val="21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400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1.2. непредставления документов по запросу контрольно-счетной палаты Корсаковского городского округа в части подтверждения обоснованности расчета цены договора № 566/2023 от 15.05.2023,</w:t>
      </w:r>
    </w:p>
    <w:p w14:paraId="2ED1B066" w14:textId="77777777" w:rsidR="0044003F" w:rsidRPr="0044003F" w:rsidRDefault="0044003F" w:rsidP="004400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03F">
        <w:rPr>
          <w:rFonts w:ascii="Times New Roman" w:hAnsi="Times New Roman" w:cs="Times New Roman"/>
          <w:sz w:val="24"/>
          <w:szCs w:val="24"/>
        </w:rPr>
        <w:t xml:space="preserve">1.3. представления муниципальным казенным учреждением «Управление капитального строительства Корсаковского городского округа» недостоверной информации в части обоснования расчета цены договора </w:t>
      </w:r>
      <w:r w:rsidRPr="0044003F">
        <w:rPr>
          <w:rFonts w:ascii="Times New Roman" w:eastAsia="Calibri" w:hAnsi="Times New Roman" w:cs="Times New Roman"/>
          <w:sz w:val="24"/>
          <w:szCs w:val="24"/>
        </w:rPr>
        <w:t>№ 65-26-02-2023 от 09.03.2023.</w:t>
      </w:r>
    </w:p>
    <w:p w14:paraId="3D69125F" w14:textId="77777777" w:rsidR="0044003F" w:rsidRPr="0044003F" w:rsidRDefault="0044003F" w:rsidP="004400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003F">
        <w:rPr>
          <w:rFonts w:ascii="Times New Roman" w:hAnsi="Times New Roman" w:cs="Times New Roman"/>
          <w:i/>
          <w:iCs/>
          <w:sz w:val="24"/>
          <w:szCs w:val="24"/>
        </w:rPr>
        <w:t>Предоставить Заключение по результатам проведения внутреннего финансового аудита.</w:t>
      </w:r>
    </w:p>
    <w:p w14:paraId="3AADC1F3" w14:textId="77777777" w:rsidR="0044003F" w:rsidRDefault="0044003F" w:rsidP="004400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F28DC6" w14:textId="6AEDAA5E" w:rsidR="0044003F" w:rsidRPr="0044003F" w:rsidRDefault="0044003F" w:rsidP="004400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03F">
        <w:rPr>
          <w:rFonts w:ascii="Times New Roman" w:hAnsi="Times New Roman" w:cs="Times New Roman"/>
          <w:sz w:val="24"/>
          <w:szCs w:val="24"/>
        </w:rPr>
        <w:t>2. Принять меры к устранению в рамках гарантийных обязательств несоответствий между фактически выполненными объемами работ по озеленению внутренней территории вокруг скважин водозабора «Среднекорсаковский- 1</w:t>
      </w:r>
      <w:r w:rsidRPr="0044003F">
        <w:rPr>
          <w:rFonts w:ascii="Times New Roman" w:hAnsi="Times New Roman" w:cs="Times New Roman"/>
          <w:noProof/>
          <w:sz w:val="24"/>
          <w:szCs w:val="24"/>
        </w:rPr>
        <w:t xml:space="preserve">» (муниципальный контракт </w:t>
      </w:r>
      <w:r w:rsidRPr="0044003F">
        <w:rPr>
          <w:rFonts w:ascii="Times New Roman" w:hAnsi="Times New Roman" w:cs="Times New Roman"/>
          <w:sz w:val="24"/>
          <w:szCs w:val="24"/>
        </w:rPr>
        <w:t>№ 51/07-2023 от 04.07.2023) и объемами, отраженными в актах о приемке выполненных работ КС-2 № 3 от 11.09.2023 и № 10 от 27.11.2023, установленными на момент проведения контрольного мероприятия, в ходе осмотра сотрудниками контрольно-счетной палаты Корсаковского городского округа и муниципального казенного учреждения «Управление капитального строительства Корсаковского городского округа».</w:t>
      </w:r>
    </w:p>
    <w:p w14:paraId="2E358E71" w14:textId="77777777" w:rsidR="0044003F" w:rsidRPr="0044003F" w:rsidRDefault="0044003F" w:rsidP="004400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003F">
        <w:rPr>
          <w:rFonts w:ascii="Times New Roman" w:hAnsi="Times New Roman" w:cs="Times New Roman"/>
          <w:i/>
          <w:iCs/>
          <w:sz w:val="24"/>
          <w:szCs w:val="24"/>
        </w:rPr>
        <w:t>Предоставить документальное (фото) подтверждение фактически выполненных работ.</w:t>
      </w:r>
    </w:p>
    <w:p w14:paraId="21F6303B" w14:textId="77777777" w:rsidR="0044003F" w:rsidRDefault="0044003F" w:rsidP="0044003F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B29AD8" w14:textId="77777777" w:rsidR="0044003F" w:rsidRDefault="0044003F" w:rsidP="0044003F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1BDADB" w14:textId="77777777" w:rsidR="0044003F" w:rsidRDefault="0044003F" w:rsidP="0044003F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A060D4" w14:textId="32EB334D" w:rsidR="0004517A" w:rsidRPr="0044003F" w:rsidRDefault="0004517A" w:rsidP="0044003F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03F">
        <w:rPr>
          <w:rFonts w:ascii="Times New Roman" w:hAnsi="Times New Roman" w:cs="Times New Roman"/>
          <w:sz w:val="24"/>
          <w:szCs w:val="24"/>
        </w:rPr>
        <w:lastRenderedPageBreak/>
        <w:t>Более подробная информация отражена в акте о результатах контрольного мероприятия от 1</w:t>
      </w:r>
      <w:r w:rsidR="0044003F" w:rsidRPr="0044003F">
        <w:rPr>
          <w:rFonts w:ascii="Times New Roman" w:hAnsi="Times New Roman" w:cs="Times New Roman"/>
          <w:sz w:val="24"/>
          <w:szCs w:val="24"/>
        </w:rPr>
        <w:t>0.06</w:t>
      </w:r>
      <w:r w:rsidRPr="0044003F">
        <w:rPr>
          <w:rFonts w:ascii="Times New Roman" w:hAnsi="Times New Roman" w:cs="Times New Roman"/>
          <w:sz w:val="24"/>
          <w:szCs w:val="24"/>
        </w:rPr>
        <w:t>.2024.</w:t>
      </w:r>
    </w:p>
    <w:p w14:paraId="1724D466" w14:textId="77777777" w:rsidR="00B1351C" w:rsidRPr="0044003F" w:rsidRDefault="00B1351C" w:rsidP="004400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0FADB6" w14:textId="4C2A72E1" w:rsidR="00B2762E" w:rsidRPr="0044003F" w:rsidRDefault="0087741D" w:rsidP="0044003F">
      <w:pPr>
        <w:pStyle w:val="2"/>
        <w:shd w:val="clear" w:color="auto" w:fill="auto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03F">
        <w:rPr>
          <w:rFonts w:ascii="Times New Roman" w:hAnsi="Times New Roman" w:cs="Times New Roman"/>
          <w:sz w:val="24"/>
          <w:szCs w:val="24"/>
        </w:rPr>
        <w:t>Приложение:</w:t>
      </w:r>
    </w:p>
    <w:p w14:paraId="2F619302" w14:textId="638D8DA5" w:rsidR="0087741D" w:rsidRPr="0044003F" w:rsidRDefault="0087741D" w:rsidP="0044003F">
      <w:pPr>
        <w:pStyle w:val="21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4003F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="000E4BD3" w:rsidRPr="004400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перечень Законов Российской Федерации, нормативных правовых актов Сахалинской области, муниципальных правовых актов, исполнение которых проверено в ходе контрольного мероприятия,</w:t>
      </w:r>
    </w:p>
    <w:p w14:paraId="7A64280E" w14:textId="43FA6BEB" w:rsidR="00993317" w:rsidRPr="0044003F" w:rsidRDefault="00DC5AAD" w:rsidP="0044003F">
      <w:pPr>
        <w:pStyle w:val="2"/>
        <w:shd w:val="clear" w:color="auto" w:fill="auto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03F">
        <w:rPr>
          <w:rFonts w:ascii="Times New Roman" w:hAnsi="Times New Roman" w:cs="Times New Roman"/>
          <w:sz w:val="24"/>
          <w:szCs w:val="24"/>
        </w:rPr>
        <w:t>2</w:t>
      </w:r>
      <w:r w:rsidR="00993317" w:rsidRPr="0044003F">
        <w:rPr>
          <w:rFonts w:ascii="Times New Roman" w:hAnsi="Times New Roman" w:cs="Times New Roman"/>
          <w:sz w:val="24"/>
          <w:szCs w:val="24"/>
        </w:rPr>
        <w:t xml:space="preserve">. перечень документов, не полученных по требованию </w:t>
      </w:r>
      <w:r w:rsidR="008B57E3" w:rsidRPr="0044003F">
        <w:rPr>
          <w:rFonts w:ascii="Times New Roman" w:hAnsi="Times New Roman" w:cs="Times New Roman"/>
          <w:sz w:val="24"/>
          <w:szCs w:val="24"/>
        </w:rPr>
        <w:t xml:space="preserve">КСП КГО </w:t>
      </w:r>
      <w:r w:rsidR="00993317" w:rsidRPr="0044003F">
        <w:rPr>
          <w:rFonts w:ascii="Times New Roman" w:hAnsi="Times New Roman" w:cs="Times New Roman"/>
          <w:sz w:val="24"/>
          <w:szCs w:val="24"/>
        </w:rPr>
        <w:t>в ходе проведения контрольного мероприятия.</w:t>
      </w:r>
    </w:p>
    <w:p w14:paraId="170C4215" w14:textId="77777777" w:rsidR="00DC38D0" w:rsidRPr="0044003F" w:rsidRDefault="00DC38D0" w:rsidP="0044003F">
      <w:pPr>
        <w:pStyle w:val="2"/>
        <w:shd w:val="clear" w:color="auto" w:fill="auto"/>
        <w:tabs>
          <w:tab w:val="left" w:pos="1019"/>
          <w:tab w:val="left" w:leader="underscore" w:pos="988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EDB138A" w14:textId="50C42D81" w:rsidR="00DC38D0" w:rsidRPr="0044003F" w:rsidRDefault="00DC38D0" w:rsidP="0044003F">
      <w:pPr>
        <w:pStyle w:val="2"/>
        <w:shd w:val="clear" w:color="auto" w:fill="auto"/>
        <w:tabs>
          <w:tab w:val="left" w:pos="1019"/>
          <w:tab w:val="left" w:leader="underscore" w:pos="988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112A168" w14:textId="77777777" w:rsidR="00596823" w:rsidRPr="0044003F" w:rsidRDefault="00596823" w:rsidP="0044003F">
      <w:pPr>
        <w:pStyle w:val="2"/>
        <w:shd w:val="clear" w:color="auto" w:fill="auto"/>
        <w:tabs>
          <w:tab w:val="left" w:pos="1019"/>
          <w:tab w:val="left" w:leader="underscore" w:pos="988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3314624" w14:textId="051D156F" w:rsidR="0035742A" w:rsidRPr="00AF2E1B" w:rsidRDefault="0035742A" w:rsidP="0044003F">
      <w:pPr>
        <w:pStyle w:val="2"/>
        <w:shd w:val="clear" w:color="auto" w:fill="auto"/>
        <w:tabs>
          <w:tab w:val="left" w:pos="1019"/>
          <w:tab w:val="left" w:leader="underscore" w:pos="988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03F">
        <w:rPr>
          <w:rFonts w:ascii="Times New Roman" w:hAnsi="Times New Roman" w:cs="Times New Roman"/>
          <w:sz w:val="24"/>
          <w:szCs w:val="24"/>
        </w:rPr>
        <w:t xml:space="preserve">Главный инспектор </w:t>
      </w:r>
      <w:r w:rsidR="00261F2D" w:rsidRPr="0044003F">
        <w:rPr>
          <w:rFonts w:ascii="Times New Roman" w:hAnsi="Times New Roman" w:cs="Times New Roman"/>
          <w:sz w:val="24"/>
          <w:szCs w:val="24"/>
        </w:rPr>
        <w:t xml:space="preserve">КСП КГО </w:t>
      </w:r>
      <w:r w:rsidRPr="004400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AF2E1B">
        <w:rPr>
          <w:rFonts w:ascii="Times New Roman" w:hAnsi="Times New Roman" w:cs="Times New Roman"/>
          <w:sz w:val="24"/>
          <w:szCs w:val="24"/>
        </w:rPr>
        <w:t>Казакова О.Н.</w:t>
      </w:r>
    </w:p>
    <w:p w14:paraId="71231927" w14:textId="77777777" w:rsidR="00F9347A" w:rsidRPr="00AF2E1B" w:rsidRDefault="00F9347A" w:rsidP="00AF2E1B">
      <w:pPr>
        <w:pStyle w:val="21"/>
        <w:shd w:val="clear" w:color="auto" w:fill="auto"/>
        <w:spacing w:line="240" w:lineRule="auto"/>
        <w:ind w:hanging="142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3" w:name="_Hlk71903551"/>
    </w:p>
    <w:p w14:paraId="0900BAFC" w14:textId="77777777" w:rsidR="00B1351C" w:rsidRPr="00AF2E1B" w:rsidRDefault="00B1351C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8905891" w14:textId="77777777" w:rsidR="0045476C" w:rsidRPr="00AF2E1B" w:rsidRDefault="0045476C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85A93A2" w14:textId="77777777" w:rsidR="0045476C" w:rsidRPr="00AF2E1B" w:rsidRDefault="0045476C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CB55F7A" w14:textId="77777777" w:rsidR="0044003F" w:rsidRDefault="0044003F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4C580E9" w14:textId="77777777" w:rsidR="0044003F" w:rsidRDefault="0044003F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72215BD" w14:textId="77777777" w:rsidR="0044003F" w:rsidRDefault="0044003F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D042832" w14:textId="77777777" w:rsidR="0044003F" w:rsidRDefault="0044003F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061D337" w14:textId="77777777" w:rsidR="0044003F" w:rsidRDefault="0044003F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E7D648B" w14:textId="77777777" w:rsidR="0044003F" w:rsidRDefault="0044003F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1162119" w14:textId="77777777" w:rsidR="0044003F" w:rsidRDefault="0044003F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EE1A85A" w14:textId="77777777" w:rsidR="0044003F" w:rsidRDefault="0044003F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8D74B8B" w14:textId="77777777" w:rsidR="0044003F" w:rsidRDefault="0044003F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C624722" w14:textId="77777777" w:rsidR="0044003F" w:rsidRDefault="0044003F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ABAF6BE" w14:textId="77777777" w:rsidR="0044003F" w:rsidRDefault="0044003F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716DEDE" w14:textId="77777777" w:rsidR="0044003F" w:rsidRDefault="0044003F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63D7775" w14:textId="77777777" w:rsidR="0044003F" w:rsidRDefault="0044003F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55786F7" w14:textId="77777777" w:rsidR="0044003F" w:rsidRDefault="0044003F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9E871EA" w14:textId="77777777" w:rsidR="0044003F" w:rsidRDefault="0044003F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8BB02F6" w14:textId="77777777" w:rsidR="0044003F" w:rsidRDefault="0044003F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96E4F9E" w14:textId="77777777" w:rsidR="0044003F" w:rsidRDefault="0044003F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8D0504F" w14:textId="77777777" w:rsidR="0044003F" w:rsidRDefault="0044003F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75BF753" w14:textId="77777777" w:rsidR="0044003F" w:rsidRDefault="0044003F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BE1DDC2" w14:textId="77777777" w:rsidR="0044003F" w:rsidRDefault="0044003F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F0B3A6D" w14:textId="77777777" w:rsidR="0044003F" w:rsidRDefault="0044003F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6B0B5C0" w14:textId="77777777" w:rsidR="0044003F" w:rsidRDefault="0044003F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9916324" w14:textId="77777777" w:rsidR="0044003F" w:rsidRDefault="0044003F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7B05EAD" w14:textId="77777777" w:rsidR="0044003F" w:rsidRDefault="0044003F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E973E88" w14:textId="77777777" w:rsidR="0044003F" w:rsidRDefault="0044003F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98F24A9" w14:textId="77777777" w:rsidR="0044003F" w:rsidRDefault="0044003F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EAA802E" w14:textId="77777777" w:rsidR="0044003F" w:rsidRDefault="0044003F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861250A" w14:textId="77777777" w:rsidR="0044003F" w:rsidRDefault="0044003F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1E13DAB" w14:textId="77777777" w:rsidR="0044003F" w:rsidRDefault="0044003F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E3E3706" w14:textId="77777777" w:rsidR="0044003F" w:rsidRDefault="0044003F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2172883" w14:textId="77777777" w:rsidR="0044003F" w:rsidRDefault="0044003F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8397A4E" w14:textId="77777777" w:rsidR="0044003F" w:rsidRDefault="0044003F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2A3B0E6" w14:textId="77777777" w:rsidR="0044003F" w:rsidRDefault="0044003F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B57A1EC" w14:textId="77777777" w:rsidR="0044003F" w:rsidRDefault="0044003F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540105C" w14:textId="77777777" w:rsidR="0044003F" w:rsidRDefault="0044003F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E9559F8" w14:textId="3BEB8452" w:rsidR="00A47857" w:rsidRPr="00AF2E1B" w:rsidRDefault="00A47857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lastRenderedPageBreak/>
        <w:t>ПЕРЕЧЕНЬ</w:t>
      </w:r>
    </w:p>
    <w:p w14:paraId="42A9799A" w14:textId="77777777" w:rsidR="00A47857" w:rsidRPr="00AF2E1B" w:rsidRDefault="00A47857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>Законов Российской Федерации, нормативных правовых актов Сахалинской области, муниципальных правовых актов, исполнение которых проверено в ходе контрольного</w:t>
      </w:r>
    </w:p>
    <w:p w14:paraId="7AAAE22F" w14:textId="77777777" w:rsidR="00A47857" w:rsidRPr="00AF2E1B" w:rsidRDefault="00A47857" w:rsidP="00AF2E1B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F2E1B">
        <w:rPr>
          <w:rFonts w:ascii="Times New Roman" w:hAnsi="Times New Roman" w:cs="Times New Roman"/>
          <w:sz w:val="24"/>
          <w:szCs w:val="24"/>
        </w:rPr>
        <w:t>мероприятия</w:t>
      </w:r>
    </w:p>
    <w:bookmarkEnd w:id="3"/>
    <w:p w14:paraId="79FEEFA4" w14:textId="77777777" w:rsidR="00A47857" w:rsidRPr="00852360" w:rsidRDefault="00A47857" w:rsidP="00A4785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63" w:type="dxa"/>
        <w:tblInd w:w="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"/>
        <w:gridCol w:w="9090"/>
      </w:tblGrid>
      <w:tr w:rsidR="00A47857" w:rsidRPr="00852360" w14:paraId="689EF79E" w14:textId="77777777" w:rsidTr="00030D33">
        <w:trPr>
          <w:trHeight w:hRule="exact" w:val="6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C6CC6" w14:textId="77777777" w:rsidR="00A47857" w:rsidRPr="00852360" w:rsidRDefault="00A47857" w:rsidP="00255E9D">
            <w:pPr>
              <w:pStyle w:val="2"/>
              <w:shd w:val="clear" w:color="auto" w:fill="auto"/>
              <w:spacing w:after="60" w:line="230" w:lineRule="exact"/>
              <w:ind w:left="340" w:hanging="207"/>
              <w:rPr>
                <w:rFonts w:ascii="Times New Roman" w:hAnsi="Times New Roman" w:cs="Times New Roman"/>
                <w:sz w:val="16"/>
                <w:szCs w:val="16"/>
              </w:rPr>
            </w:pPr>
            <w:r w:rsidRPr="00852360">
              <w:rPr>
                <w:rStyle w:val="1"/>
                <w:rFonts w:eastAsiaTheme="minorHAnsi"/>
                <w:sz w:val="16"/>
                <w:szCs w:val="16"/>
              </w:rPr>
              <w:t>№</w:t>
            </w:r>
          </w:p>
          <w:p w14:paraId="5D25CE0E" w14:textId="77777777" w:rsidR="00A47857" w:rsidRPr="00852360" w:rsidRDefault="00A47857" w:rsidP="00255E9D">
            <w:pPr>
              <w:pStyle w:val="2"/>
              <w:shd w:val="clear" w:color="auto" w:fill="auto"/>
              <w:spacing w:before="60" w:after="0" w:line="230" w:lineRule="exact"/>
              <w:ind w:left="133" w:firstLine="65"/>
              <w:rPr>
                <w:rFonts w:ascii="Times New Roman" w:hAnsi="Times New Roman" w:cs="Times New Roman"/>
                <w:sz w:val="20"/>
                <w:szCs w:val="20"/>
              </w:rPr>
            </w:pPr>
            <w:r w:rsidRPr="00852360">
              <w:rPr>
                <w:rStyle w:val="1"/>
                <w:rFonts w:eastAsiaTheme="minorHAnsi"/>
                <w:sz w:val="16"/>
                <w:szCs w:val="16"/>
              </w:rPr>
              <w:t>п/п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EDF08" w14:textId="77777777" w:rsidR="00A47857" w:rsidRPr="00852360" w:rsidRDefault="00A47857" w:rsidP="00E57C58">
            <w:pPr>
              <w:pStyle w:val="2"/>
              <w:shd w:val="clear" w:color="auto" w:fill="auto"/>
              <w:spacing w:after="0" w:line="274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360">
              <w:rPr>
                <w:rStyle w:val="1"/>
                <w:rFonts w:eastAsiaTheme="minorHAnsi"/>
                <w:sz w:val="20"/>
                <w:szCs w:val="20"/>
              </w:rPr>
              <w:t>Название законов, нормативных правовых актов Сахалинской области, муниципальных правовых актов с указанием даты и номера акта</w:t>
            </w:r>
          </w:p>
        </w:tc>
      </w:tr>
      <w:tr w:rsidR="00C7037C" w:rsidRPr="00852360" w14:paraId="6E05E10A" w14:textId="77777777" w:rsidTr="00255E9D">
        <w:trPr>
          <w:trHeight w:hRule="exact" w:val="28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E4DB4" w14:textId="77777777" w:rsidR="00C7037C" w:rsidRPr="00852360" w:rsidRDefault="00C7037C" w:rsidP="00C7037C">
            <w:pPr>
              <w:pStyle w:val="2"/>
              <w:shd w:val="clear" w:color="auto" w:fill="auto"/>
              <w:spacing w:after="0" w:line="23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360">
              <w:rPr>
                <w:rStyle w:val="1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7BC0C" w14:textId="49B350E4" w:rsidR="00C7037C" w:rsidRPr="00852360" w:rsidRDefault="00C7037C" w:rsidP="00C7037C">
            <w:pPr>
              <w:pStyle w:val="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2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Бюджетный кодекс Российской Федерации, принят государственной думой 17.07.1998</w:t>
            </w:r>
          </w:p>
        </w:tc>
      </w:tr>
      <w:tr w:rsidR="00C7037C" w:rsidRPr="00852360" w14:paraId="0A49E01A" w14:textId="77777777" w:rsidTr="00255E9D">
        <w:trPr>
          <w:trHeight w:hRule="exact" w:val="27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97FE3" w14:textId="1D470C34" w:rsidR="00C7037C" w:rsidRPr="00852360" w:rsidRDefault="00C7037C" w:rsidP="00C7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C1337" w14:textId="7F3329B8" w:rsidR="00C7037C" w:rsidRPr="00852360" w:rsidRDefault="00C7037C" w:rsidP="00C703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360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Гражданский кодекс Российской Федерации, </w:t>
            </w:r>
            <w:r w:rsidRPr="00852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 государственной думой 21.10.1994</w:t>
            </w:r>
          </w:p>
        </w:tc>
      </w:tr>
      <w:tr w:rsidR="002978B4" w:rsidRPr="00852360" w14:paraId="6C56A981" w14:textId="77777777" w:rsidTr="00255E9D">
        <w:trPr>
          <w:trHeight w:hRule="exact" w:val="30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DF3C1" w14:textId="666BAF57" w:rsidR="002978B4" w:rsidRPr="00F51D60" w:rsidRDefault="005301BC" w:rsidP="0029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ECF3EE" w14:textId="7FBFAE11" w:rsidR="002978B4" w:rsidRPr="00F51D60" w:rsidRDefault="0044003F" w:rsidP="00440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2978B4" w:rsidRPr="00852360" w14:paraId="324AF01C" w14:textId="77777777" w:rsidTr="00255E9D">
        <w:trPr>
          <w:trHeight w:hRule="exact" w:val="2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71DD0" w14:textId="4C3282E2" w:rsidR="002978B4" w:rsidRPr="00F51D60" w:rsidRDefault="005301BC" w:rsidP="0029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62069" w14:textId="77777777" w:rsidR="0044003F" w:rsidRPr="00F51D60" w:rsidRDefault="0044003F" w:rsidP="00440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67713813"/>
            <w:r w:rsidRPr="00F51D60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  <w:bookmarkEnd w:id="4"/>
          <w:p w14:paraId="2A5FA508" w14:textId="15C079B5" w:rsidR="002978B4" w:rsidRPr="00F51D60" w:rsidRDefault="002978B4" w:rsidP="00297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D60" w:rsidRPr="00852360" w14:paraId="064179DA" w14:textId="77777777" w:rsidTr="00F51D60">
        <w:trPr>
          <w:trHeight w:hRule="exact" w:val="68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2A89E" w14:textId="48D3EF9E" w:rsidR="00F51D60" w:rsidRPr="00F51D60" w:rsidRDefault="005301BC" w:rsidP="00F51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B72D7" w14:textId="0F15B15C" w:rsidR="00F51D60" w:rsidRPr="00F51D60" w:rsidRDefault="00F51D60" w:rsidP="00F51D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1D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51D60">
              <w:rPr>
                <w:rFonts w:ascii="Times New Roman" w:hAnsi="Times New Roman" w:cs="Times New Roman"/>
                <w:sz w:val="20"/>
                <w:szCs w:val="20"/>
              </w:rPr>
              <w:t>риказ Минэкономразвития России от 02.10.2013 № 567 «"Об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</w:t>
            </w:r>
          </w:p>
        </w:tc>
      </w:tr>
      <w:tr w:rsidR="00F51D60" w:rsidRPr="00852360" w14:paraId="280D6381" w14:textId="77777777" w:rsidTr="00255E9D">
        <w:trPr>
          <w:trHeight w:hRule="exact" w:val="57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EA3198" w14:textId="059C603C" w:rsidR="00F51D60" w:rsidRPr="00F51D60" w:rsidRDefault="005301BC" w:rsidP="00F51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D82BD" w14:textId="437254A0" w:rsidR="00F51D60" w:rsidRPr="00F51D60" w:rsidRDefault="00F51D60" w:rsidP="00F51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D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 w:rsidRPr="00F51D60">
              <w:rPr>
                <w:rFonts w:ascii="Times New Roman" w:hAnsi="Times New Roman" w:cs="Times New Roman"/>
                <w:sz w:val="20"/>
                <w:szCs w:val="20"/>
              </w:rPr>
              <w:t xml:space="preserve">ешение Собрания Корсаковского городского округа от </w:t>
            </w:r>
            <w:r w:rsidRPr="00F51D60">
              <w:rPr>
                <w:rFonts w:ascii="Times New Roman" w:hAnsi="Times New Roman" w:cs="Times New Roman"/>
                <w:bCs/>
                <w:sz w:val="20"/>
                <w:szCs w:val="20"/>
              </w:rPr>
              <w:t>16.12.2022 № 17 «О бюджете Корсаковского городского округа на 2023 год и на плановый период 2024 и 2025 годов» (в редакции от 21.12.2023)</w:t>
            </w:r>
          </w:p>
        </w:tc>
      </w:tr>
      <w:tr w:rsidR="00F51D60" w:rsidRPr="00852360" w14:paraId="2C352EEE" w14:textId="77777777" w:rsidTr="00255E9D">
        <w:trPr>
          <w:trHeight w:hRule="exact" w:val="55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C74C2" w14:textId="5B249D7C" w:rsidR="00F51D60" w:rsidRPr="00F51D60" w:rsidRDefault="005301BC" w:rsidP="00F51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81D34" w14:textId="142559B1" w:rsidR="00F51D60" w:rsidRPr="00F51D60" w:rsidRDefault="00F51D60" w:rsidP="00F5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D6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Корсаковского городского округа от 23.09.2014 № 1600 «Об утверждении муниципальной программы «Обеспечение населения Кор</w:t>
            </w:r>
            <w:r w:rsidRPr="00F51D60">
              <w:rPr>
                <w:rFonts w:ascii="Times New Roman" w:hAnsi="Times New Roman" w:cs="Times New Roman"/>
                <w:sz w:val="20"/>
                <w:szCs w:val="20"/>
              </w:rPr>
              <w:softHyphen/>
              <w:t>саков</w:t>
            </w:r>
            <w:r w:rsidRPr="00F51D60"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 городского округа качествен</w:t>
            </w:r>
            <w:r w:rsidRPr="00F51D60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услугами жилищно-комму</w:t>
            </w:r>
            <w:r w:rsidRPr="00F51D60">
              <w:rPr>
                <w:rFonts w:ascii="Times New Roman" w:hAnsi="Times New Roman" w:cs="Times New Roman"/>
                <w:sz w:val="20"/>
                <w:szCs w:val="20"/>
              </w:rPr>
              <w:softHyphen/>
              <w:t>нального хозяйства»</w:t>
            </w:r>
          </w:p>
        </w:tc>
      </w:tr>
      <w:tr w:rsidR="00F51D60" w:rsidRPr="00852360" w14:paraId="0478AFBD" w14:textId="77777777" w:rsidTr="00255E9D">
        <w:trPr>
          <w:trHeight w:hRule="exact" w:val="98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5B2FB" w14:textId="26BA8706" w:rsidR="00F51D60" w:rsidRPr="00F51D60" w:rsidRDefault="005301BC" w:rsidP="00F51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03687" w14:textId="3AAD3431" w:rsidR="00F51D60" w:rsidRPr="00F51D60" w:rsidRDefault="00F51D60" w:rsidP="00F51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D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 </w:t>
            </w:r>
            <w:bookmarkStart w:id="5" w:name="_Hlk167713732"/>
            <w:r w:rsidRPr="00F51D60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 Корсаковского городского округа от 29.01.2016 № 111 «</w:t>
            </w:r>
            <w:r w:rsidRPr="00F51D60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расходного обязательства муниципального образования «Корсаковский городской округ» Сахалинской области на осуществление </w:t>
            </w:r>
            <w:r w:rsidRPr="00F51D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программных мероприятий в сфере комплексного развития систем коммунальной инфраструктуры</w:t>
            </w:r>
            <w:r w:rsidRPr="00F51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bookmarkEnd w:id="5"/>
          </w:p>
        </w:tc>
      </w:tr>
    </w:tbl>
    <w:p w14:paraId="08400B16" w14:textId="77777777" w:rsidR="00100EF2" w:rsidRPr="00852360" w:rsidRDefault="00100EF2" w:rsidP="00307217">
      <w:pPr>
        <w:pStyle w:val="2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BC01B" w14:textId="56E41D2C" w:rsidR="005C33D8" w:rsidRPr="00852360" w:rsidRDefault="005C33D8" w:rsidP="00307217">
      <w:pPr>
        <w:pStyle w:val="2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360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14:paraId="55D18568" w14:textId="30E048F7" w:rsidR="005C33D8" w:rsidRPr="00852360" w:rsidRDefault="005C33D8" w:rsidP="00307217">
      <w:pPr>
        <w:pStyle w:val="2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360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документов, не полученных по требованию </w:t>
      </w:r>
      <w:r w:rsidR="00476101" w:rsidRPr="00852360">
        <w:rPr>
          <w:rFonts w:ascii="Times New Roman" w:hAnsi="Times New Roman" w:cs="Times New Roman"/>
          <w:b/>
          <w:bCs/>
          <w:sz w:val="24"/>
          <w:szCs w:val="24"/>
        </w:rPr>
        <w:t xml:space="preserve">КСП КГО </w:t>
      </w:r>
      <w:r w:rsidRPr="00852360">
        <w:rPr>
          <w:rFonts w:ascii="Times New Roman" w:hAnsi="Times New Roman" w:cs="Times New Roman"/>
          <w:b/>
          <w:bCs/>
          <w:sz w:val="24"/>
          <w:szCs w:val="24"/>
        </w:rPr>
        <w:t>в ходе проведения контрольного мероприятия</w:t>
      </w:r>
    </w:p>
    <w:p w14:paraId="08A805AD" w14:textId="77777777" w:rsidR="005C33D8" w:rsidRPr="00852360" w:rsidRDefault="005C33D8" w:rsidP="005C33D8">
      <w:pPr>
        <w:pStyle w:val="2"/>
        <w:shd w:val="clear" w:color="auto" w:fill="auto"/>
        <w:spacing w:after="0" w:line="274" w:lineRule="exact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03" w:type="dxa"/>
        <w:tblInd w:w="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8788"/>
      </w:tblGrid>
      <w:tr w:rsidR="005C33D8" w:rsidRPr="00852360" w14:paraId="1B068497" w14:textId="77777777" w:rsidTr="00255E9D">
        <w:trPr>
          <w:trHeight w:hRule="exact" w:val="63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0BCD83" w14:textId="77777777" w:rsidR="005C33D8" w:rsidRPr="00852360" w:rsidRDefault="005C33D8" w:rsidP="00E57C58">
            <w:pPr>
              <w:pStyle w:val="2"/>
              <w:shd w:val="clear" w:color="auto" w:fill="auto"/>
              <w:spacing w:after="60" w:line="230" w:lineRule="exact"/>
              <w:ind w:left="34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2360">
              <w:rPr>
                <w:rStyle w:val="1"/>
                <w:rFonts w:eastAsiaTheme="minorHAnsi"/>
                <w:sz w:val="16"/>
                <w:szCs w:val="16"/>
              </w:rPr>
              <w:t>№</w:t>
            </w:r>
          </w:p>
          <w:p w14:paraId="3AD7DD94" w14:textId="77777777" w:rsidR="005C33D8" w:rsidRPr="00852360" w:rsidRDefault="005C33D8" w:rsidP="00E57C58">
            <w:pPr>
              <w:pStyle w:val="2"/>
              <w:shd w:val="clear" w:color="auto" w:fill="auto"/>
              <w:spacing w:before="60" w:after="0" w:line="230" w:lineRule="exact"/>
              <w:ind w:left="34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2360">
              <w:rPr>
                <w:rStyle w:val="1"/>
                <w:rFonts w:eastAsiaTheme="minorHAnsi"/>
                <w:sz w:val="16"/>
                <w:szCs w:val="16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C3915" w14:textId="226E040F" w:rsidR="005C33D8" w:rsidRPr="00852360" w:rsidRDefault="005C33D8" w:rsidP="005C33D8">
            <w:pPr>
              <w:pStyle w:val="2"/>
              <w:shd w:val="clear" w:color="auto" w:fill="auto"/>
              <w:spacing w:after="0" w:line="274" w:lineRule="exact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360">
              <w:rPr>
                <w:rStyle w:val="1"/>
                <w:rFonts w:eastAsiaTheme="minorHAnsi"/>
                <w:sz w:val="20"/>
                <w:szCs w:val="20"/>
              </w:rPr>
              <w:t>Название документов</w:t>
            </w:r>
          </w:p>
        </w:tc>
      </w:tr>
      <w:tr w:rsidR="005C33D8" w:rsidRPr="00852360" w14:paraId="6BA88544" w14:textId="77777777" w:rsidTr="0006729D">
        <w:trPr>
          <w:trHeight w:hRule="exact" w:val="2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057E0" w14:textId="2002790C" w:rsidR="005C33D8" w:rsidRPr="00852360" w:rsidRDefault="00953724" w:rsidP="00D30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826E2" w14:textId="6D26A6D5" w:rsidR="005C33D8" w:rsidRPr="0006729D" w:rsidRDefault="0006729D" w:rsidP="0083419C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6729D">
              <w:rPr>
                <w:rFonts w:ascii="Times New Roman" w:eastAsia="Calibri" w:hAnsi="Times New Roman" w:cs="Times New Roman"/>
                <w:sz w:val="20"/>
              </w:rPr>
              <w:t>Расчет цены по м</w:t>
            </w:r>
            <w:r w:rsidRPr="0006729D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етоду сопоставимых рыночных цен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,</w:t>
            </w:r>
            <w:r w:rsidRPr="0006729D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договор </w:t>
            </w:r>
            <w:r w:rsidRPr="0006729D">
              <w:rPr>
                <w:rFonts w:ascii="Times New Roman" w:eastAsia="Calibri" w:hAnsi="Times New Roman" w:cs="Times New Roman"/>
                <w:sz w:val="20"/>
              </w:rPr>
              <w:t>№ 65-26-02-2023 от 09.03.2023</w:t>
            </w:r>
          </w:p>
        </w:tc>
      </w:tr>
      <w:tr w:rsidR="00100EF2" w:rsidRPr="00512CB0" w14:paraId="4C30C302" w14:textId="77777777" w:rsidTr="0083419C">
        <w:trPr>
          <w:trHeight w:hRule="exact" w:val="5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46DD9" w14:textId="2BA05F64" w:rsidR="00100EF2" w:rsidRPr="00512CB0" w:rsidRDefault="00D3033A" w:rsidP="0083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6DBF3" w14:textId="66DFC984" w:rsidR="00100EF2" w:rsidRPr="00512CB0" w:rsidRDefault="0083419C" w:rsidP="008341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CB0">
              <w:rPr>
                <w:rFonts w:ascii="Times New Roman" w:hAnsi="Times New Roman" w:cs="Times New Roman"/>
                <w:sz w:val="20"/>
                <w:szCs w:val="20"/>
              </w:rPr>
              <w:t xml:space="preserve">Мотивированный согласованный акт и смета на дополнительные работы </w:t>
            </w:r>
            <w:r w:rsidRPr="00512CB0">
              <w:rPr>
                <w:rFonts w:ascii="Times New Roman" w:hAnsi="Times New Roman" w:cs="Times New Roman"/>
                <w:sz w:val="20"/>
                <w:szCs w:val="20"/>
              </w:rPr>
              <w:t xml:space="preserve">по контракту </w:t>
            </w:r>
            <w:r w:rsidR="00795316" w:rsidRPr="00512CB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512CB0">
              <w:rPr>
                <w:rFonts w:ascii="Times New Roman" w:hAnsi="Times New Roman" w:cs="Times New Roman"/>
                <w:sz w:val="20"/>
                <w:szCs w:val="20"/>
              </w:rPr>
              <w:t>51/07-2023 от 04.07.2023</w:t>
            </w:r>
          </w:p>
        </w:tc>
      </w:tr>
      <w:tr w:rsidR="00100EF2" w:rsidRPr="00512CB0" w14:paraId="0048A4F9" w14:textId="77777777" w:rsidTr="00512CB0">
        <w:trPr>
          <w:trHeight w:hRule="exact" w:val="29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CDBDC" w14:textId="44FF30B4" w:rsidR="00100EF2" w:rsidRPr="00512CB0" w:rsidRDefault="009B48A2" w:rsidP="0083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B3EE6" w14:textId="4A1CFD2B" w:rsidR="00100EF2" w:rsidRPr="00512CB0" w:rsidRDefault="00795316" w:rsidP="0083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CB0">
              <w:rPr>
                <w:rFonts w:ascii="Times New Roman" w:hAnsi="Times New Roman" w:cs="Times New Roman"/>
                <w:sz w:val="20"/>
                <w:szCs w:val="20"/>
              </w:rPr>
              <w:t>журнал производства работ, рекламационный акт</w:t>
            </w:r>
            <w:r w:rsidRPr="00512CB0">
              <w:rPr>
                <w:rFonts w:ascii="Times New Roman" w:hAnsi="Times New Roman" w:cs="Times New Roman"/>
                <w:sz w:val="20"/>
                <w:szCs w:val="20"/>
              </w:rPr>
              <w:t xml:space="preserve"> по контракту </w:t>
            </w:r>
            <w:r w:rsidRPr="00512CB0">
              <w:rPr>
                <w:rFonts w:ascii="Times New Roman" w:hAnsi="Times New Roman" w:cs="Times New Roman"/>
                <w:sz w:val="20"/>
                <w:szCs w:val="20"/>
              </w:rPr>
              <w:t>№ 51/07-2023 от 04.07.2023</w:t>
            </w:r>
          </w:p>
        </w:tc>
      </w:tr>
    </w:tbl>
    <w:p w14:paraId="7AA22E8A" w14:textId="3AE0635D" w:rsidR="005C33D8" w:rsidRPr="00512CB0" w:rsidRDefault="005C33D8" w:rsidP="0083419C">
      <w:pPr>
        <w:pStyle w:val="2"/>
        <w:shd w:val="clear" w:color="auto" w:fill="auto"/>
        <w:tabs>
          <w:tab w:val="left" w:pos="1019"/>
          <w:tab w:val="left" w:leader="underscore" w:pos="988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4D45ED49" w14:textId="77777777" w:rsidR="00E07EB3" w:rsidRPr="00512CB0" w:rsidRDefault="00E07EB3" w:rsidP="0083419C">
      <w:pPr>
        <w:pStyle w:val="2"/>
        <w:shd w:val="clear" w:color="auto" w:fill="auto"/>
        <w:tabs>
          <w:tab w:val="left" w:pos="1019"/>
          <w:tab w:val="left" w:leader="underscore" w:pos="988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sectPr w:rsidR="00E07EB3" w:rsidRPr="00512CB0" w:rsidSect="00E52D6A">
      <w:headerReference w:type="defaul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9CB0C" w14:textId="77777777" w:rsidR="008757C7" w:rsidRDefault="008757C7" w:rsidP="00A02F24">
      <w:pPr>
        <w:spacing w:after="0" w:line="240" w:lineRule="auto"/>
      </w:pPr>
      <w:r>
        <w:separator/>
      </w:r>
    </w:p>
  </w:endnote>
  <w:endnote w:type="continuationSeparator" w:id="0">
    <w:p w14:paraId="2B0B0501" w14:textId="77777777" w:rsidR="008757C7" w:rsidRDefault="008757C7" w:rsidP="00A0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64512" w14:textId="77777777" w:rsidR="008757C7" w:rsidRDefault="008757C7" w:rsidP="00A02F24">
      <w:pPr>
        <w:spacing w:after="0" w:line="240" w:lineRule="auto"/>
      </w:pPr>
      <w:r>
        <w:separator/>
      </w:r>
    </w:p>
  </w:footnote>
  <w:footnote w:type="continuationSeparator" w:id="0">
    <w:p w14:paraId="6315FE3C" w14:textId="77777777" w:rsidR="008757C7" w:rsidRDefault="008757C7" w:rsidP="00A0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06472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B90000" w14:textId="72D7FF04" w:rsidR="00E52D6A" w:rsidRPr="00307217" w:rsidRDefault="00E52D6A">
        <w:pPr>
          <w:pStyle w:val="a9"/>
          <w:jc w:val="center"/>
          <w:rPr>
            <w:rFonts w:ascii="Times New Roman" w:hAnsi="Times New Roman" w:cs="Times New Roman"/>
          </w:rPr>
        </w:pPr>
        <w:r w:rsidRPr="00307217">
          <w:rPr>
            <w:rFonts w:ascii="Times New Roman" w:hAnsi="Times New Roman" w:cs="Times New Roman"/>
          </w:rPr>
          <w:fldChar w:fldCharType="begin"/>
        </w:r>
        <w:r w:rsidRPr="00307217">
          <w:rPr>
            <w:rFonts w:ascii="Times New Roman" w:hAnsi="Times New Roman" w:cs="Times New Roman"/>
          </w:rPr>
          <w:instrText>PAGE   \* MERGEFORMAT</w:instrText>
        </w:r>
        <w:r w:rsidRPr="00307217">
          <w:rPr>
            <w:rFonts w:ascii="Times New Roman" w:hAnsi="Times New Roman" w:cs="Times New Roman"/>
          </w:rPr>
          <w:fldChar w:fldCharType="separate"/>
        </w:r>
        <w:r w:rsidRPr="00307217">
          <w:rPr>
            <w:rFonts w:ascii="Times New Roman" w:hAnsi="Times New Roman" w:cs="Times New Roman"/>
          </w:rPr>
          <w:t>2</w:t>
        </w:r>
        <w:r w:rsidRPr="00307217">
          <w:rPr>
            <w:rFonts w:ascii="Times New Roman" w:hAnsi="Times New Roman" w:cs="Times New Roman"/>
          </w:rPr>
          <w:fldChar w:fldCharType="end"/>
        </w:r>
      </w:p>
    </w:sdtContent>
  </w:sdt>
  <w:p w14:paraId="0FCDE13E" w14:textId="77777777" w:rsidR="00A02F24" w:rsidRDefault="00A02F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73B0"/>
    <w:multiLevelType w:val="hybridMultilevel"/>
    <w:tmpl w:val="A2DC7DB4"/>
    <w:lvl w:ilvl="0" w:tplc="4BAA2BB8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9E77B3"/>
    <w:multiLevelType w:val="hybridMultilevel"/>
    <w:tmpl w:val="DCE000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D2D1D97"/>
    <w:multiLevelType w:val="hybridMultilevel"/>
    <w:tmpl w:val="A9C0CD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7E4DC2"/>
    <w:multiLevelType w:val="hybridMultilevel"/>
    <w:tmpl w:val="A6F23E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3018C9"/>
    <w:multiLevelType w:val="hybridMultilevel"/>
    <w:tmpl w:val="A82C1852"/>
    <w:lvl w:ilvl="0" w:tplc="2438E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E10069"/>
    <w:multiLevelType w:val="hybridMultilevel"/>
    <w:tmpl w:val="47C823A0"/>
    <w:lvl w:ilvl="0" w:tplc="F5E261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5F2250"/>
    <w:multiLevelType w:val="hybridMultilevel"/>
    <w:tmpl w:val="FF90D0E2"/>
    <w:lvl w:ilvl="0" w:tplc="F38023C8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9F3D07"/>
    <w:multiLevelType w:val="hybridMultilevel"/>
    <w:tmpl w:val="3FB8FA60"/>
    <w:lvl w:ilvl="0" w:tplc="D23E22AE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BA1CD9"/>
    <w:multiLevelType w:val="hybridMultilevel"/>
    <w:tmpl w:val="D2664E9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0E4BB7"/>
    <w:multiLevelType w:val="hybridMultilevel"/>
    <w:tmpl w:val="046AA3EA"/>
    <w:lvl w:ilvl="0" w:tplc="0554ACA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482046A1"/>
    <w:multiLevelType w:val="hybridMultilevel"/>
    <w:tmpl w:val="428AF7FA"/>
    <w:lvl w:ilvl="0" w:tplc="D01C7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A7000A4"/>
    <w:multiLevelType w:val="multilevel"/>
    <w:tmpl w:val="5DBEDD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D7634F"/>
    <w:multiLevelType w:val="multilevel"/>
    <w:tmpl w:val="8864E1A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</w:rPr>
    </w:lvl>
  </w:abstractNum>
  <w:abstractNum w:abstractNumId="13" w15:restartNumberingAfterBreak="0">
    <w:nsid w:val="577A25C6"/>
    <w:multiLevelType w:val="multilevel"/>
    <w:tmpl w:val="AB4E5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4F06AB"/>
    <w:multiLevelType w:val="hybridMultilevel"/>
    <w:tmpl w:val="C88C3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87741C"/>
    <w:multiLevelType w:val="hybridMultilevel"/>
    <w:tmpl w:val="9D52D03A"/>
    <w:lvl w:ilvl="0" w:tplc="EC2E56BA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9228F"/>
    <w:multiLevelType w:val="hybridMultilevel"/>
    <w:tmpl w:val="E1E6C2E2"/>
    <w:lvl w:ilvl="0" w:tplc="7BFC081E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7" w15:restartNumberingAfterBreak="0">
    <w:nsid w:val="7BE37956"/>
    <w:multiLevelType w:val="hybridMultilevel"/>
    <w:tmpl w:val="4244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295979">
    <w:abstractNumId w:val="5"/>
  </w:num>
  <w:num w:numId="2" w16cid:durableId="1119909921">
    <w:abstractNumId w:val="17"/>
  </w:num>
  <w:num w:numId="3" w16cid:durableId="1727684453">
    <w:abstractNumId w:val="6"/>
  </w:num>
  <w:num w:numId="4" w16cid:durableId="1053579819">
    <w:abstractNumId w:val="15"/>
  </w:num>
  <w:num w:numId="5" w16cid:durableId="717558023">
    <w:abstractNumId w:val="8"/>
  </w:num>
  <w:num w:numId="6" w16cid:durableId="5035895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188787">
    <w:abstractNumId w:val="1"/>
  </w:num>
  <w:num w:numId="8" w16cid:durableId="405689478">
    <w:abstractNumId w:val="7"/>
  </w:num>
  <w:num w:numId="9" w16cid:durableId="1255557735">
    <w:abstractNumId w:val="3"/>
  </w:num>
  <w:num w:numId="10" w16cid:durableId="1833642382">
    <w:abstractNumId w:val="14"/>
  </w:num>
  <w:num w:numId="11" w16cid:durableId="730807486">
    <w:abstractNumId w:val="12"/>
  </w:num>
  <w:num w:numId="12" w16cid:durableId="568269092">
    <w:abstractNumId w:val="13"/>
  </w:num>
  <w:num w:numId="13" w16cid:durableId="1290743221">
    <w:abstractNumId w:val="2"/>
  </w:num>
  <w:num w:numId="14" w16cid:durableId="1887065707">
    <w:abstractNumId w:val="11"/>
  </w:num>
  <w:num w:numId="15" w16cid:durableId="1454053387">
    <w:abstractNumId w:val="9"/>
  </w:num>
  <w:num w:numId="16" w16cid:durableId="2017532098">
    <w:abstractNumId w:val="4"/>
  </w:num>
  <w:num w:numId="17" w16cid:durableId="829835102">
    <w:abstractNumId w:val="16"/>
  </w:num>
  <w:num w:numId="18" w16cid:durableId="721170997">
    <w:abstractNumId w:val="10"/>
  </w:num>
  <w:num w:numId="19" w16cid:durableId="24295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9E"/>
    <w:rsid w:val="00001BA4"/>
    <w:rsid w:val="00007B7C"/>
    <w:rsid w:val="00010AF2"/>
    <w:rsid w:val="00012F64"/>
    <w:rsid w:val="00014DA0"/>
    <w:rsid w:val="00030D33"/>
    <w:rsid w:val="000318DB"/>
    <w:rsid w:val="000430C1"/>
    <w:rsid w:val="0004517A"/>
    <w:rsid w:val="000565DB"/>
    <w:rsid w:val="000646B2"/>
    <w:rsid w:val="0006729D"/>
    <w:rsid w:val="000715BA"/>
    <w:rsid w:val="00082D89"/>
    <w:rsid w:val="000A2C8D"/>
    <w:rsid w:val="000A78B2"/>
    <w:rsid w:val="000B36B5"/>
    <w:rsid w:val="000D0569"/>
    <w:rsid w:val="000E4BD3"/>
    <w:rsid w:val="00100EF2"/>
    <w:rsid w:val="00116AFB"/>
    <w:rsid w:val="00127529"/>
    <w:rsid w:val="00135511"/>
    <w:rsid w:val="00136EAC"/>
    <w:rsid w:val="00141D1D"/>
    <w:rsid w:val="00146286"/>
    <w:rsid w:val="00167ED4"/>
    <w:rsid w:val="001746BF"/>
    <w:rsid w:val="001921B2"/>
    <w:rsid w:val="001A0EB4"/>
    <w:rsid w:val="001B4BE7"/>
    <w:rsid w:val="001B4CF5"/>
    <w:rsid w:val="001E1949"/>
    <w:rsid w:val="001F16DB"/>
    <w:rsid w:val="00205D16"/>
    <w:rsid w:val="00207ADF"/>
    <w:rsid w:val="00210C23"/>
    <w:rsid w:val="00211DE8"/>
    <w:rsid w:val="002340E5"/>
    <w:rsid w:val="002407CA"/>
    <w:rsid w:val="00255E9D"/>
    <w:rsid w:val="00261F2D"/>
    <w:rsid w:val="0029291F"/>
    <w:rsid w:val="00294063"/>
    <w:rsid w:val="002978B4"/>
    <w:rsid w:val="002A2989"/>
    <w:rsid w:val="002A5F53"/>
    <w:rsid w:val="002B4C1E"/>
    <w:rsid w:val="002B5E25"/>
    <w:rsid w:val="002C0B1F"/>
    <w:rsid w:val="002C4A0B"/>
    <w:rsid w:val="002C4BEA"/>
    <w:rsid w:val="002C7F3C"/>
    <w:rsid w:val="002D198A"/>
    <w:rsid w:val="002E05DD"/>
    <w:rsid w:val="00304BD3"/>
    <w:rsid w:val="00307217"/>
    <w:rsid w:val="00314986"/>
    <w:rsid w:val="00317913"/>
    <w:rsid w:val="00320C2D"/>
    <w:rsid w:val="00321EEB"/>
    <w:rsid w:val="0032577A"/>
    <w:rsid w:val="0035742A"/>
    <w:rsid w:val="003746B6"/>
    <w:rsid w:val="00377C60"/>
    <w:rsid w:val="00391AA3"/>
    <w:rsid w:val="003920E1"/>
    <w:rsid w:val="00393040"/>
    <w:rsid w:val="003B02AC"/>
    <w:rsid w:val="003B6A40"/>
    <w:rsid w:val="003C314F"/>
    <w:rsid w:val="003D443F"/>
    <w:rsid w:val="003D4ABA"/>
    <w:rsid w:val="003D4E60"/>
    <w:rsid w:val="003E7881"/>
    <w:rsid w:val="004024FE"/>
    <w:rsid w:val="00402617"/>
    <w:rsid w:val="004051CB"/>
    <w:rsid w:val="00405E91"/>
    <w:rsid w:val="00411512"/>
    <w:rsid w:val="00416675"/>
    <w:rsid w:val="00425FE2"/>
    <w:rsid w:val="0044003F"/>
    <w:rsid w:val="00446384"/>
    <w:rsid w:val="0045476C"/>
    <w:rsid w:val="00475BF0"/>
    <w:rsid w:val="00476101"/>
    <w:rsid w:val="00495D4A"/>
    <w:rsid w:val="004A187E"/>
    <w:rsid w:val="004A3FF4"/>
    <w:rsid w:val="004B0469"/>
    <w:rsid w:val="004B1687"/>
    <w:rsid w:val="00503CE9"/>
    <w:rsid w:val="00512CB0"/>
    <w:rsid w:val="005175DF"/>
    <w:rsid w:val="005301BC"/>
    <w:rsid w:val="0053649C"/>
    <w:rsid w:val="005377EC"/>
    <w:rsid w:val="00537B15"/>
    <w:rsid w:val="005415BB"/>
    <w:rsid w:val="00547788"/>
    <w:rsid w:val="005611DD"/>
    <w:rsid w:val="00574027"/>
    <w:rsid w:val="00575270"/>
    <w:rsid w:val="00587421"/>
    <w:rsid w:val="00590071"/>
    <w:rsid w:val="005918C1"/>
    <w:rsid w:val="005938D7"/>
    <w:rsid w:val="00596823"/>
    <w:rsid w:val="005A3FAF"/>
    <w:rsid w:val="005C33D8"/>
    <w:rsid w:val="005E4537"/>
    <w:rsid w:val="005F7AC1"/>
    <w:rsid w:val="0060469B"/>
    <w:rsid w:val="00605218"/>
    <w:rsid w:val="00610D70"/>
    <w:rsid w:val="006209B6"/>
    <w:rsid w:val="0063694D"/>
    <w:rsid w:val="006377F3"/>
    <w:rsid w:val="00637BD4"/>
    <w:rsid w:val="0064623F"/>
    <w:rsid w:val="0068351B"/>
    <w:rsid w:val="00690FB2"/>
    <w:rsid w:val="00692BAC"/>
    <w:rsid w:val="006950A1"/>
    <w:rsid w:val="006A261C"/>
    <w:rsid w:val="006A3C86"/>
    <w:rsid w:val="006A43E3"/>
    <w:rsid w:val="006A46DC"/>
    <w:rsid w:val="006A5EB2"/>
    <w:rsid w:val="006C36DA"/>
    <w:rsid w:val="006C6CB9"/>
    <w:rsid w:val="006E1B31"/>
    <w:rsid w:val="006F14E8"/>
    <w:rsid w:val="006F5E2B"/>
    <w:rsid w:val="0070435F"/>
    <w:rsid w:val="00705B2F"/>
    <w:rsid w:val="007173F8"/>
    <w:rsid w:val="00741C09"/>
    <w:rsid w:val="00744820"/>
    <w:rsid w:val="00745CCA"/>
    <w:rsid w:val="0076573B"/>
    <w:rsid w:val="007707CE"/>
    <w:rsid w:val="00782F96"/>
    <w:rsid w:val="007873DC"/>
    <w:rsid w:val="007931C0"/>
    <w:rsid w:val="00795316"/>
    <w:rsid w:val="007A6397"/>
    <w:rsid w:val="007A6970"/>
    <w:rsid w:val="007B458A"/>
    <w:rsid w:val="007E239E"/>
    <w:rsid w:val="007E6143"/>
    <w:rsid w:val="008068EC"/>
    <w:rsid w:val="00815CF5"/>
    <w:rsid w:val="008325A4"/>
    <w:rsid w:val="0083419C"/>
    <w:rsid w:val="00836E60"/>
    <w:rsid w:val="0084296B"/>
    <w:rsid w:val="00844C3D"/>
    <w:rsid w:val="00852360"/>
    <w:rsid w:val="00856D01"/>
    <w:rsid w:val="00860781"/>
    <w:rsid w:val="0086082A"/>
    <w:rsid w:val="0086725D"/>
    <w:rsid w:val="008715DE"/>
    <w:rsid w:val="008757C7"/>
    <w:rsid w:val="00875EED"/>
    <w:rsid w:val="0087741D"/>
    <w:rsid w:val="00895DD1"/>
    <w:rsid w:val="008A3B00"/>
    <w:rsid w:val="008B1375"/>
    <w:rsid w:val="008B57E3"/>
    <w:rsid w:val="008B68D3"/>
    <w:rsid w:val="008D5ABF"/>
    <w:rsid w:val="008E40B7"/>
    <w:rsid w:val="0090024A"/>
    <w:rsid w:val="00936969"/>
    <w:rsid w:val="009536D8"/>
    <w:rsid w:val="00953724"/>
    <w:rsid w:val="009811E4"/>
    <w:rsid w:val="00981EAD"/>
    <w:rsid w:val="00984830"/>
    <w:rsid w:val="00993317"/>
    <w:rsid w:val="00995609"/>
    <w:rsid w:val="009B48A2"/>
    <w:rsid w:val="009B7ED4"/>
    <w:rsid w:val="009C719B"/>
    <w:rsid w:val="009E76B8"/>
    <w:rsid w:val="009F5BBF"/>
    <w:rsid w:val="009F6C53"/>
    <w:rsid w:val="00A02F24"/>
    <w:rsid w:val="00A031C1"/>
    <w:rsid w:val="00A176F6"/>
    <w:rsid w:val="00A47857"/>
    <w:rsid w:val="00A53842"/>
    <w:rsid w:val="00A564B1"/>
    <w:rsid w:val="00A57160"/>
    <w:rsid w:val="00A710CC"/>
    <w:rsid w:val="00A759CF"/>
    <w:rsid w:val="00A77D0D"/>
    <w:rsid w:val="00A86A6D"/>
    <w:rsid w:val="00A90FFD"/>
    <w:rsid w:val="00A96823"/>
    <w:rsid w:val="00AB1174"/>
    <w:rsid w:val="00AB6146"/>
    <w:rsid w:val="00AC3BAA"/>
    <w:rsid w:val="00AD7DA8"/>
    <w:rsid w:val="00AE0F2C"/>
    <w:rsid w:val="00AE4B6B"/>
    <w:rsid w:val="00AF1556"/>
    <w:rsid w:val="00AF2E1B"/>
    <w:rsid w:val="00B043A2"/>
    <w:rsid w:val="00B04C35"/>
    <w:rsid w:val="00B07C83"/>
    <w:rsid w:val="00B1351C"/>
    <w:rsid w:val="00B2762E"/>
    <w:rsid w:val="00B41514"/>
    <w:rsid w:val="00B53B79"/>
    <w:rsid w:val="00B53D99"/>
    <w:rsid w:val="00B63553"/>
    <w:rsid w:val="00B8568C"/>
    <w:rsid w:val="00B9421F"/>
    <w:rsid w:val="00BA11AF"/>
    <w:rsid w:val="00BB1839"/>
    <w:rsid w:val="00BB5412"/>
    <w:rsid w:val="00BE601B"/>
    <w:rsid w:val="00BF32D6"/>
    <w:rsid w:val="00C25146"/>
    <w:rsid w:val="00C26B90"/>
    <w:rsid w:val="00C3096A"/>
    <w:rsid w:val="00C42E92"/>
    <w:rsid w:val="00C46D8A"/>
    <w:rsid w:val="00C5054E"/>
    <w:rsid w:val="00C7037C"/>
    <w:rsid w:val="00C74700"/>
    <w:rsid w:val="00C9171D"/>
    <w:rsid w:val="00CA3304"/>
    <w:rsid w:val="00CB4DC5"/>
    <w:rsid w:val="00CD41BC"/>
    <w:rsid w:val="00CE5B39"/>
    <w:rsid w:val="00CF4DD3"/>
    <w:rsid w:val="00D03B86"/>
    <w:rsid w:val="00D2491E"/>
    <w:rsid w:val="00D26214"/>
    <w:rsid w:val="00D3033A"/>
    <w:rsid w:val="00D432F7"/>
    <w:rsid w:val="00D46BF6"/>
    <w:rsid w:val="00D51488"/>
    <w:rsid w:val="00D55A10"/>
    <w:rsid w:val="00D66ADB"/>
    <w:rsid w:val="00D71117"/>
    <w:rsid w:val="00D74AA9"/>
    <w:rsid w:val="00D77CD9"/>
    <w:rsid w:val="00D81343"/>
    <w:rsid w:val="00D86188"/>
    <w:rsid w:val="00DA5FAA"/>
    <w:rsid w:val="00DB4958"/>
    <w:rsid w:val="00DC38D0"/>
    <w:rsid w:val="00DC5AAD"/>
    <w:rsid w:val="00DD2EC0"/>
    <w:rsid w:val="00DD73DF"/>
    <w:rsid w:val="00DE3ACD"/>
    <w:rsid w:val="00E078C3"/>
    <w:rsid w:val="00E07EB3"/>
    <w:rsid w:val="00E21723"/>
    <w:rsid w:val="00E233D1"/>
    <w:rsid w:val="00E269C9"/>
    <w:rsid w:val="00E30AF4"/>
    <w:rsid w:val="00E42201"/>
    <w:rsid w:val="00E52D6A"/>
    <w:rsid w:val="00E57CB9"/>
    <w:rsid w:val="00E6558E"/>
    <w:rsid w:val="00E90C0A"/>
    <w:rsid w:val="00E944C2"/>
    <w:rsid w:val="00EA7B05"/>
    <w:rsid w:val="00EB5168"/>
    <w:rsid w:val="00ED1031"/>
    <w:rsid w:val="00EF2CF9"/>
    <w:rsid w:val="00F042BC"/>
    <w:rsid w:val="00F27007"/>
    <w:rsid w:val="00F30D9A"/>
    <w:rsid w:val="00F32331"/>
    <w:rsid w:val="00F34584"/>
    <w:rsid w:val="00F36BF3"/>
    <w:rsid w:val="00F4401E"/>
    <w:rsid w:val="00F47A6B"/>
    <w:rsid w:val="00F51D60"/>
    <w:rsid w:val="00F637E1"/>
    <w:rsid w:val="00F641BC"/>
    <w:rsid w:val="00F87C88"/>
    <w:rsid w:val="00F90DB1"/>
    <w:rsid w:val="00F9347A"/>
    <w:rsid w:val="00FA1594"/>
    <w:rsid w:val="00FC06DA"/>
    <w:rsid w:val="00FC0F59"/>
    <w:rsid w:val="00FC7192"/>
    <w:rsid w:val="00FD6CA0"/>
    <w:rsid w:val="00FD7C43"/>
    <w:rsid w:val="00FF6612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E7C0"/>
  <w15:chartTrackingRefBased/>
  <w15:docId w15:val="{FBF4AF8A-9A63-4708-89E4-72877C2D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78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781"/>
    <w:rPr>
      <w:color w:val="0000FF"/>
      <w:u w:val="single"/>
    </w:rPr>
  </w:style>
  <w:style w:type="character" w:customStyle="1" w:styleId="a4">
    <w:name w:val="Основной текст_"/>
    <w:link w:val="2"/>
    <w:locked/>
    <w:rsid w:val="00860781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860781"/>
    <w:pPr>
      <w:widowControl w:val="0"/>
      <w:shd w:val="clear" w:color="auto" w:fill="FFFFFF"/>
      <w:spacing w:after="360" w:line="0" w:lineRule="atLeast"/>
      <w:ind w:hanging="1940"/>
    </w:pPr>
    <w:rPr>
      <w:sz w:val="23"/>
      <w:szCs w:val="23"/>
    </w:rPr>
  </w:style>
  <w:style w:type="character" w:customStyle="1" w:styleId="ConsPlusNormal">
    <w:name w:val="ConsPlusNormal Знак"/>
    <w:link w:val="ConsPlusNormal0"/>
    <w:locked/>
    <w:rsid w:val="0086078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8607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8607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860781"/>
    <w:rPr>
      <w:i/>
      <w:iCs/>
    </w:rPr>
  </w:style>
  <w:style w:type="character" w:customStyle="1" w:styleId="20">
    <w:name w:val="Основной текст (2)_"/>
    <w:link w:val="21"/>
    <w:rsid w:val="00860781"/>
    <w:rPr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60781"/>
    <w:pPr>
      <w:widowControl w:val="0"/>
      <w:shd w:val="clear" w:color="auto" w:fill="FFFFFF"/>
      <w:spacing w:after="0" w:line="283" w:lineRule="exact"/>
      <w:ind w:hanging="2160"/>
      <w:jc w:val="center"/>
    </w:pPr>
    <w:rPr>
      <w:b/>
      <w:bCs/>
      <w:sz w:val="23"/>
      <w:szCs w:val="23"/>
    </w:rPr>
  </w:style>
  <w:style w:type="paragraph" w:styleId="a7">
    <w:name w:val="List Paragraph"/>
    <w:aliases w:val="Bullet Number,Нумерованый список,List Paragraph1,Bullet List,FooterText,numbered,lp1,List Paragraph,ПАРАГРАФ,Абзац списка1,название,Маркер,SL_Абзац списка,f_Абзац 1,Абзац списка4,Абзац списка3,Paragraphe de liste1,UL,Абзац маркированнный"/>
    <w:basedOn w:val="a"/>
    <w:link w:val="a8"/>
    <w:uiPriority w:val="99"/>
    <w:qFormat/>
    <w:rsid w:val="00475BF0"/>
    <w:pPr>
      <w:ind w:left="720"/>
      <w:contextualSpacing/>
    </w:pPr>
  </w:style>
  <w:style w:type="character" w:customStyle="1" w:styleId="12">
    <w:name w:val="Основной текст (12)_"/>
    <w:link w:val="120"/>
    <w:rsid w:val="00815CF5"/>
    <w:rPr>
      <w:b/>
      <w:bCs/>
      <w:i/>
      <w:iCs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815CF5"/>
    <w:pPr>
      <w:widowControl w:val="0"/>
      <w:shd w:val="clear" w:color="auto" w:fill="FFFFFF"/>
      <w:spacing w:after="0" w:line="226" w:lineRule="exact"/>
      <w:ind w:hanging="1520"/>
    </w:pPr>
    <w:rPr>
      <w:b/>
      <w:bCs/>
      <w:i/>
      <w:iCs/>
      <w:sz w:val="19"/>
      <w:szCs w:val="19"/>
    </w:rPr>
  </w:style>
  <w:style w:type="character" w:customStyle="1" w:styleId="28">
    <w:name w:val="Основной текст (28)_"/>
    <w:link w:val="280"/>
    <w:rsid w:val="00815CF5"/>
    <w:rPr>
      <w:b/>
      <w:bCs/>
      <w:i/>
      <w:iCs/>
      <w:sz w:val="14"/>
      <w:szCs w:val="14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815CF5"/>
    <w:pPr>
      <w:widowControl w:val="0"/>
      <w:shd w:val="clear" w:color="auto" w:fill="FFFFFF"/>
      <w:spacing w:before="300" w:after="0" w:line="317" w:lineRule="exact"/>
      <w:jc w:val="both"/>
    </w:pPr>
    <w:rPr>
      <w:b/>
      <w:bCs/>
      <w:i/>
      <w:iCs/>
      <w:sz w:val="14"/>
      <w:szCs w:val="14"/>
    </w:rPr>
  </w:style>
  <w:style w:type="character" w:customStyle="1" w:styleId="45">
    <w:name w:val="Основной текст (45)_"/>
    <w:link w:val="450"/>
    <w:rsid w:val="00815CF5"/>
    <w:rPr>
      <w:rFonts w:ascii="Corbel" w:eastAsia="Corbel" w:hAnsi="Corbel" w:cs="Corbel"/>
      <w:shd w:val="clear" w:color="auto" w:fill="FFFFFF"/>
    </w:rPr>
  </w:style>
  <w:style w:type="paragraph" w:customStyle="1" w:styleId="450">
    <w:name w:val="Основной текст (45)"/>
    <w:basedOn w:val="a"/>
    <w:link w:val="45"/>
    <w:rsid w:val="00815CF5"/>
    <w:pPr>
      <w:widowControl w:val="0"/>
      <w:shd w:val="clear" w:color="auto" w:fill="FFFFFF"/>
      <w:spacing w:before="300" w:after="0" w:line="0" w:lineRule="atLeast"/>
      <w:jc w:val="both"/>
    </w:pPr>
    <w:rPr>
      <w:rFonts w:ascii="Corbel" w:eastAsia="Corbel" w:hAnsi="Corbel" w:cs="Corbel"/>
    </w:rPr>
  </w:style>
  <w:style w:type="paragraph" w:customStyle="1" w:styleId="western">
    <w:name w:val="western"/>
    <w:basedOn w:val="a"/>
    <w:rsid w:val="0008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02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2F24"/>
  </w:style>
  <w:style w:type="paragraph" w:styleId="ab">
    <w:name w:val="footer"/>
    <w:basedOn w:val="a"/>
    <w:link w:val="ac"/>
    <w:uiPriority w:val="99"/>
    <w:unhideWhenUsed/>
    <w:rsid w:val="00A02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2F24"/>
  </w:style>
  <w:style w:type="character" w:customStyle="1" w:styleId="1">
    <w:name w:val="Основной текст1"/>
    <w:rsid w:val="00A478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">
    <w:name w:val="ConsPlusTitle"/>
    <w:rsid w:val="008B1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3">
    <w:name w:val="Основной текст (33)_"/>
    <w:link w:val="330"/>
    <w:rsid w:val="008B1375"/>
    <w:rPr>
      <w:rFonts w:ascii="Franklin Gothic Book" w:eastAsia="Franklin Gothic Book" w:hAnsi="Franklin Gothic Book" w:cs="Franklin Gothic Book"/>
      <w:shd w:val="clear" w:color="auto" w:fill="FFFFFF"/>
    </w:rPr>
  </w:style>
  <w:style w:type="paragraph" w:customStyle="1" w:styleId="330">
    <w:name w:val="Основной текст (33)"/>
    <w:basedOn w:val="a"/>
    <w:link w:val="33"/>
    <w:rsid w:val="008B1375"/>
    <w:pPr>
      <w:widowControl w:val="0"/>
      <w:shd w:val="clear" w:color="auto" w:fill="FFFFFF"/>
      <w:spacing w:before="180" w:after="0" w:line="0" w:lineRule="atLeast"/>
      <w:jc w:val="both"/>
    </w:pPr>
    <w:rPr>
      <w:rFonts w:ascii="Franklin Gothic Book" w:eastAsia="Franklin Gothic Book" w:hAnsi="Franklin Gothic Book" w:cs="Franklin Gothic Book"/>
    </w:rPr>
  </w:style>
  <w:style w:type="paragraph" w:styleId="22">
    <w:name w:val="Body Text 2"/>
    <w:basedOn w:val="a"/>
    <w:link w:val="23"/>
    <w:rsid w:val="008B137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B13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 Number Знак,Нумерованый список Знак,List Paragraph1 Знак,Bullet List Знак,FooterText Знак,numbered Знак,lp1 Знак,List Paragraph Знак,ПАРАГРАФ Знак,Абзац списка1 Знак,название Знак,Маркер Знак,SL_Абзац списка Знак,f_Абзац 1 Знак"/>
    <w:basedOn w:val="a0"/>
    <w:link w:val="a7"/>
    <w:uiPriority w:val="34"/>
    <w:qFormat/>
    <w:locked/>
    <w:rsid w:val="003E7881"/>
  </w:style>
  <w:style w:type="character" w:customStyle="1" w:styleId="FontStyle38">
    <w:name w:val="Font Style38"/>
    <w:uiPriority w:val="99"/>
    <w:rsid w:val="00012F6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a"/>
    <w:uiPriority w:val="99"/>
    <w:rsid w:val="00012F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D55A10"/>
    <w:rPr>
      <w:b/>
      <w:bCs/>
    </w:rPr>
  </w:style>
  <w:style w:type="paragraph" w:styleId="ae">
    <w:name w:val="Normal (Web)"/>
    <w:basedOn w:val="a"/>
    <w:uiPriority w:val="99"/>
    <w:unhideWhenUsed/>
    <w:rsid w:val="0087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4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02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AF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C9CD7B41C3B20A82E2A5A6F908C41134E936CDC80FD210830A6D9B67551863AD71D94812VEbDE" TargetMode="External"/><Relationship Id="rId13" Type="http://schemas.openxmlformats.org/officeDocument/2006/relationships/hyperlink" Target="consultantplus://offline/ref=603AAE1FAECDBFFE410A1AE3411F3FF92E7836E3159C36138FA6A31E4A78435F32A58573B833330BFE1BE20CE7B78948952D3D19C0A6F77C06l9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326377&amp;dst=3765" TargetMode="External"/><Relationship Id="rId10" Type="http://schemas.openxmlformats.org/officeDocument/2006/relationships/hyperlink" Target="consultantplus://offline/ref=603AAE1FAECDBFFE410A1AE3411F3FF92E7836E3159C36138FA6A31E4A78435F32A58573B833330BFE1BE20CE7B78948952D3D19C0A6F77C06l9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326377&amp;dst=3765" TargetMode="External"/><Relationship Id="rId14" Type="http://schemas.openxmlformats.org/officeDocument/2006/relationships/hyperlink" Target="consultantplus://offline/ref=A9281739B0D99C11A4E726D399770B5328EECE26C6A131D568152DA0E640DC0E27E25611BC74C16C74133E65D02951E534E4D685C9868F3DZ3s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E3FB0-F28D-4A01-A00B-70AE2C90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10</Pages>
  <Words>5004</Words>
  <Characters>28529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Пименов</dc:creator>
  <cp:keywords/>
  <dc:description/>
  <cp:lastModifiedBy>user</cp:lastModifiedBy>
  <cp:revision>80</cp:revision>
  <cp:lastPrinted>2024-06-20T22:40:00Z</cp:lastPrinted>
  <dcterms:created xsi:type="dcterms:W3CDTF">2023-02-06T01:11:00Z</dcterms:created>
  <dcterms:modified xsi:type="dcterms:W3CDTF">2024-06-20T22:49:00Z</dcterms:modified>
</cp:coreProperties>
</file>